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8C2" w:rsidRPr="003548C2" w:rsidRDefault="003548C2" w:rsidP="003548C2">
      <w:pPr>
        <w:jc w:val="right"/>
        <w:rPr>
          <w:b/>
        </w:rPr>
      </w:pPr>
      <w:r w:rsidRPr="003548C2">
        <w:rPr>
          <w:b/>
        </w:rPr>
        <w:t xml:space="preserve">Начальникам </w:t>
      </w:r>
    </w:p>
    <w:p w:rsidR="003548C2" w:rsidRDefault="003548C2" w:rsidP="003548C2">
      <w:pPr>
        <w:jc w:val="right"/>
        <w:rPr>
          <w:b/>
        </w:rPr>
      </w:pPr>
      <w:r w:rsidRPr="003548C2">
        <w:rPr>
          <w:b/>
        </w:rPr>
        <w:t>отделов образования</w:t>
      </w:r>
    </w:p>
    <w:p w:rsidR="003548C2" w:rsidRPr="003548C2" w:rsidRDefault="003548C2" w:rsidP="003548C2">
      <w:pPr>
        <w:jc w:val="right"/>
        <w:rPr>
          <w:b/>
        </w:rPr>
      </w:pPr>
    </w:p>
    <w:p w:rsidR="003506CF" w:rsidRPr="003548C2" w:rsidRDefault="00D9751A" w:rsidP="003548C2">
      <w:pPr>
        <w:rPr>
          <w:b/>
          <w:i/>
        </w:rPr>
      </w:pPr>
      <w:r w:rsidRPr="003548C2">
        <w:rPr>
          <w:b/>
          <w:i/>
        </w:rPr>
        <w:t>О</w:t>
      </w:r>
      <w:r w:rsidR="002B44C4" w:rsidRPr="003548C2">
        <w:rPr>
          <w:b/>
          <w:i/>
        </w:rPr>
        <w:t xml:space="preserve">б </w:t>
      </w:r>
      <w:r w:rsidR="003548C2" w:rsidRPr="003548C2">
        <w:rPr>
          <w:b/>
          <w:i/>
        </w:rPr>
        <w:t>участии в р</w:t>
      </w:r>
      <w:r w:rsidR="003506CF" w:rsidRPr="003548C2">
        <w:rPr>
          <w:b/>
          <w:i/>
        </w:rPr>
        <w:t>еспубликанской акции «Вальс Победы»</w:t>
      </w:r>
      <w:r w:rsidR="007E6B36" w:rsidRPr="003548C2">
        <w:rPr>
          <w:b/>
          <w:i/>
        </w:rPr>
        <w:t xml:space="preserve"> </w:t>
      </w:r>
    </w:p>
    <w:p w:rsidR="00E931E6" w:rsidRDefault="00E931E6" w:rsidP="00A0440A">
      <w:pPr>
        <w:contextualSpacing/>
        <w:jc w:val="center"/>
        <w:rPr>
          <w:b/>
        </w:rPr>
      </w:pPr>
    </w:p>
    <w:p w:rsidR="00B85B0F" w:rsidRDefault="00B85B0F" w:rsidP="00A0440A">
      <w:pPr>
        <w:rPr>
          <w:b/>
        </w:rPr>
      </w:pPr>
    </w:p>
    <w:p w:rsidR="003506CF" w:rsidRDefault="003548C2" w:rsidP="003548C2">
      <w:pPr>
        <w:autoSpaceDE w:val="0"/>
        <w:autoSpaceDN w:val="0"/>
        <w:spacing w:line="360" w:lineRule="auto"/>
        <w:ind w:firstLine="709"/>
        <w:jc w:val="both"/>
      </w:pPr>
      <w:r>
        <w:t xml:space="preserve">В соответствии с письмом МОиН РТ от 24.04.2019 № 4287/19  </w:t>
      </w:r>
      <w:r w:rsidR="007E6B36">
        <w:t>7</w:t>
      </w:r>
      <w:r>
        <w:t xml:space="preserve"> и 8 </w:t>
      </w:r>
      <w:r w:rsidR="007E6B36">
        <w:t xml:space="preserve">мая 2019 года </w:t>
      </w:r>
      <w:r>
        <w:t xml:space="preserve">на территории Казанского Кремля состоится </w:t>
      </w:r>
      <w:r w:rsidR="007E6B36">
        <w:t xml:space="preserve">Всероссийский </w:t>
      </w:r>
      <w:proofErr w:type="spellStart"/>
      <w:r w:rsidR="007E6B36">
        <w:t>флешмоб</w:t>
      </w:r>
      <w:proofErr w:type="spellEnd"/>
      <w:r w:rsidR="007E6B36">
        <w:t xml:space="preserve"> «День Победы» </w:t>
      </w:r>
      <w:r>
        <w:t xml:space="preserve">и </w:t>
      </w:r>
      <w:r w:rsidR="003506CF" w:rsidRPr="00DE63B7">
        <w:t>Республиканск</w:t>
      </w:r>
      <w:r>
        <w:t>ая акция</w:t>
      </w:r>
      <w:r w:rsidR="003506CF" w:rsidRPr="00DE63B7">
        <w:t xml:space="preserve"> «Вальс Победы»</w:t>
      </w:r>
      <w:r>
        <w:t>.</w:t>
      </w:r>
    </w:p>
    <w:p w:rsidR="003506CF" w:rsidRDefault="003548C2" w:rsidP="003548C2">
      <w:pPr>
        <w:autoSpaceDE w:val="0"/>
        <w:autoSpaceDN w:val="0"/>
        <w:spacing w:line="360" w:lineRule="auto"/>
        <w:ind w:firstLine="709"/>
        <w:jc w:val="both"/>
      </w:pPr>
      <w:r>
        <w:t>Прошу Вас оказать содействие и направить школьников  5-11 классов для участия в вышеуказанных мероприятиях в соответствии с квотой и временем:</w:t>
      </w:r>
    </w:p>
    <w:p w:rsidR="003548C2" w:rsidRPr="003548C2" w:rsidRDefault="003548C2" w:rsidP="003548C2">
      <w:pPr>
        <w:autoSpaceDE w:val="0"/>
        <w:autoSpaceDN w:val="0"/>
        <w:spacing w:line="360" w:lineRule="auto"/>
        <w:ind w:firstLine="709"/>
        <w:jc w:val="both"/>
        <w:rPr>
          <w:b/>
          <w:u w:val="single"/>
        </w:rPr>
      </w:pPr>
      <w:r w:rsidRPr="003548C2">
        <w:rPr>
          <w:b/>
          <w:u w:val="single"/>
        </w:rPr>
        <w:t xml:space="preserve">Всероссийский </w:t>
      </w:r>
      <w:proofErr w:type="spellStart"/>
      <w:r w:rsidRPr="003548C2">
        <w:rPr>
          <w:b/>
          <w:u w:val="single"/>
        </w:rPr>
        <w:t>флешмоб</w:t>
      </w:r>
      <w:proofErr w:type="spellEnd"/>
      <w:r w:rsidR="00180014">
        <w:rPr>
          <w:b/>
          <w:u w:val="single"/>
        </w:rPr>
        <w:t xml:space="preserve"> «День Победы»</w:t>
      </w:r>
      <w:r w:rsidRPr="003548C2">
        <w:rPr>
          <w:b/>
          <w:u w:val="single"/>
        </w:rPr>
        <w:t>:</w:t>
      </w:r>
    </w:p>
    <w:p w:rsidR="003548C2" w:rsidRDefault="003548C2" w:rsidP="003548C2">
      <w:pPr>
        <w:autoSpaceDE w:val="0"/>
        <w:autoSpaceDN w:val="0"/>
        <w:spacing w:line="360" w:lineRule="auto"/>
        <w:ind w:firstLine="709"/>
        <w:jc w:val="both"/>
      </w:pPr>
      <w:r w:rsidRPr="003548C2">
        <w:rPr>
          <w:b/>
        </w:rPr>
        <w:t>7 мая в 1</w:t>
      </w:r>
      <w:r w:rsidR="005C2F96">
        <w:rPr>
          <w:b/>
        </w:rPr>
        <w:t>0</w:t>
      </w:r>
      <w:r w:rsidRPr="003548C2">
        <w:rPr>
          <w:b/>
        </w:rPr>
        <w:t>.00 ч.</w:t>
      </w:r>
      <w:r>
        <w:t>- по 5 человек от каж</w:t>
      </w:r>
      <w:r w:rsidR="00180014">
        <w:t>д</w:t>
      </w:r>
      <w:r>
        <w:t>ой школы</w:t>
      </w:r>
    </w:p>
    <w:p w:rsidR="003548C2" w:rsidRPr="003548C2" w:rsidRDefault="003548C2" w:rsidP="003548C2">
      <w:pPr>
        <w:autoSpaceDE w:val="0"/>
        <w:autoSpaceDN w:val="0"/>
        <w:spacing w:line="360" w:lineRule="auto"/>
        <w:ind w:firstLine="709"/>
        <w:jc w:val="both"/>
        <w:rPr>
          <w:b/>
          <w:u w:val="single"/>
        </w:rPr>
      </w:pPr>
      <w:r w:rsidRPr="003548C2">
        <w:rPr>
          <w:b/>
          <w:u w:val="single"/>
        </w:rPr>
        <w:t>Республиканская акция</w:t>
      </w:r>
      <w:r w:rsidR="00180014">
        <w:rPr>
          <w:b/>
          <w:u w:val="single"/>
        </w:rPr>
        <w:t xml:space="preserve"> «Валь</w:t>
      </w:r>
      <w:r w:rsidR="005C2F96">
        <w:rPr>
          <w:b/>
          <w:u w:val="single"/>
        </w:rPr>
        <w:t>с</w:t>
      </w:r>
      <w:r w:rsidR="00180014">
        <w:rPr>
          <w:b/>
          <w:u w:val="single"/>
        </w:rPr>
        <w:t xml:space="preserve"> Победы»</w:t>
      </w:r>
      <w:r w:rsidRPr="003548C2">
        <w:rPr>
          <w:b/>
          <w:u w:val="single"/>
        </w:rPr>
        <w:t xml:space="preserve">: </w:t>
      </w:r>
    </w:p>
    <w:p w:rsidR="003548C2" w:rsidRDefault="003548C2" w:rsidP="003548C2">
      <w:pPr>
        <w:autoSpaceDE w:val="0"/>
        <w:autoSpaceDN w:val="0"/>
        <w:spacing w:line="360" w:lineRule="auto"/>
        <w:ind w:firstLine="709"/>
        <w:jc w:val="both"/>
      </w:pPr>
      <w:r w:rsidRPr="003548C2">
        <w:rPr>
          <w:b/>
        </w:rPr>
        <w:t>8 мая в 1</w:t>
      </w:r>
      <w:r w:rsidR="005C2F96">
        <w:rPr>
          <w:b/>
        </w:rPr>
        <w:t>3</w:t>
      </w:r>
      <w:r w:rsidRPr="003548C2">
        <w:rPr>
          <w:b/>
        </w:rPr>
        <w:t>.00 ч</w:t>
      </w:r>
      <w:r>
        <w:t xml:space="preserve">.- по 3 пары от каждой школы. </w:t>
      </w:r>
    </w:p>
    <w:p w:rsidR="005C2F96" w:rsidRPr="00DE63B7" w:rsidRDefault="005C2F96" w:rsidP="003548C2">
      <w:pPr>
        <w:autoSpaceDE w:val="0"/>
        <w:autoSpaceDN w:val="0"/>
        <w:spacing w:line="360" w:lineRule="auto"/>
        <w:ind w:firstLine="709"/>
        <w:jc w:val="both"/>
      </w:pPr>
      <w:r w:rsidRPr="005C2F96">
        <w:rPr>
          <w:b/>
        </w:rPr>
        <w:t>Место встречи:</w:t>
      </w:r>
      <w:r>
        <w:t xml:space="preserve"> Спасская башня, Казанский Кремль</w:t>
      </w:r>
    </w:p>
    <w:p w:rsidR="003506CF" w:rsidRDefault="007E6B36" w:rsidP="003548C2">
      <w:pPr>
        <w:autoSpaceDE w:val="0"/>
        <w:autoSpaceDN w:val="0"/>
        <w:spacing w:line="360" w:lineRule="auto"/>
        <w:ind w:firstLine="709"/>
        <w:jc w:val="both"/>
      </w:pPr>
      <w:r>
        <w:t xml:space="preserve">Данные на </w:t>
      </w:r>
      <w:r w:rsidR="003506CF">
        <w:t xml:space="preserve">участников Акции и </w:t>
      </w:r>
      <w:proofErr w:type="spellStart"/>
      <w:r w:rsidR="003506CF">
        <w:t>Флешмоба</w:t>
      </w:r>
      <w:proofErr w:type="spellEnd"/>
      <w:r w:rsidR="003506CF">
        <w:t xml:space="preserve"> </w:t>
      </w:r>
      <w:r w:rsidR="003548C2">
        <w:t xml:space="preserve">необходимо </w:t>
      </w:r>
      <w:r>
        <w:t xml:space="preserve">направить </w:t>
      </w:r>
      <w:r w:rsidR="003506CF">
        <w:t xml:space="preserve">на электронную почту </w:t>
      </w:r>
      <w:hyperlink r:id="rId6" w:history="1">
        <w:r w:rsidR="003506CF" w:rsidRPr="00755B5F">
          <w:rPr>
            <w:rStyle w:val="a6"/>
            <w:lang w:val="en-US"/>
          </w:rPr>
          <w:t>vprt</w:t>
        </w:r>
        <w:r w:rsidR="003506CF" w:rsidRPr="00755B5F">
          <w:rPr>
            <w:rStyle w:val="a6"/>
          </w:rPr>
          <w:t>116@</w:t>
        </w:r>
        <w:r w:rsidR="003506CF" w:rsidRPr="00755B5F">
          <w:rPr>
            <w:rStyle w:val="a6"/>
            <w:lang w:val="en-US"/>
          </w:rPr>
          <w:t>inbox</w:t>
        </w:r>
        <w:r w:rsidR="003506CF" w:rsidRPr="00755B5F">
          <w:rPr>
            <w:rStyle w:val="a6"/>
          </w:rPr>
          <w:t>.</w:t>
        </w:r>
        <w:proofErr w:type="spellStart"/>
        <w:r w:rsidR="003506CF" w:rsidRPr="00755B5F">
          <w:rPr>
            <w:rStyle w:val="a6"/>
            <w:lang w:val="en-US"/>
          </w:rPr>
          <w:t>ru</w:t>
        </w:r>
        <w:proofErr w:type="spellEnd"/>
      </w:hyperlink>
      <w:r w:rsidR="003506CF">
        <w:t xml:space="preserve"> </w:t>
      </w:r>
      <w:r w:rsidR="003506CF" w:rsidRPr="00D745F5">
        <w:t xml:space="preserve"> </w:t>
      </w:r>
      <w:r w:rsidR="003548C2">
        <w:t>не позднее 1 мая 2019 года в соответствии с формами (приложение 1).</w:t>
      </w:r>
    </w:p>
    <w:p w:rsidR="00180014" w:rsidRPr="00DE63B7" w:rsidRDefault="00180014" w:rsidP="003548C2">
      <w:pPr>
        <w:autoSpaceDE w:val="0"/>
        <w:autoSpaceDN w:val="0"/>
        <w:spacing w:line="360" w:lineRule="auto"/>
        <w:ind w:firstLine="709"/>
        <w:jc w:val="both"/>
      </w:pPr>
      <w:r>
        <w:t>Ответственность за жизнь, здоровье и культуру поведения детей возложить на сопровождающих педагогов.</w:t>
      </w:r>
    </w:p>
    <w:p w:rsidR="003506CF" w:rsidRDefault="003506CF" w:rsidP="003548C2">
      <w:pPr>
        <w:autoSpaceDE w:val="0"/>
        <w:autoSpaceDN w:val="0"/>
        <w:spacing w:line="360" w:lineRule="auto"/>
        <w:ind w:firstLine="709"/>
        <w:jc w:val="both"/>
      </w:pPr>
      <w:r w:rsidRPr="00DE63B7">
        <w:t xml:space="preserve">Телефон для справок: </w:t>
      </w:r>
      <w:r>
        <w:t>Вьюгина Алена Артемовна -</w:t>
      </w:r>
      <w:r w:rsidRPr="00DE63B7">
        <w:t xml:space="preserve"> региональный координатор детского движен</w:t>
      </w:r>
      <w:r>
        <w:t>ия ВОД «Волонтеры Победы», 8(939) 391-76-96</w:t>
      </w:r>
      <w:r w:rsidRPr="00DE63B7">
        <w:t>.</w:t>
      </w:r>
      <w:r>
        <w:t xml:space="preserve"> </w:t>
      </w:r>
    </w:p>
    <w:p w:rsidR="007E6B36" w:rsidRDefault="007E6B36" w:rsidP="007E6B36">
      <w:pPr>
        <w:jc w:val="both"/>
        <w:rPr>
          <w:b/>
        </w:rPr>
      </w:pPr>
    </w:p>
    <w:p w:rsidR="003506CF" w:rsidRDefault="005C2F96" w:rsidP="007E6B36">
      <w:pPr>
        <w:jc w:val="both"/>
        <w:rPr>
          <w:b/>
        </w:rPr>
      </w:pPr>
      <w:r>
        <w:rPr>
          <w:b/>
        </w:rPr>
        <w:t>Заместитель н</w:t>
      </w:r>
      <w:r w:rsidR="003548C2">
        <w:rPr>
          <w:b/>
        </w:rPr>
        <w:t>ачальник</w:t>
      </w:r>
      <w:r>
        <w:rPr>
          <w:b/>
        </w:rPr>
        <w:t>а</w:t>
      </w:r>
    </w:p>
    <w:p w:rsidR="003548C2" w:rsidRPr="007E6B36" w:rsidRDefault="003548C2" w:rsidP="007E6B36">
      <w:pPr>
        <w:jc w:val="both"/>
        <w:rPr>
          <w:b/>
        </w:rPr>
      </w:pPr>
      <w:r>
        <w:rPr>
          <w:b/>
        </w:rPr>
        <w:t xml:space="preserve">Управления образования                                                          </w:t>
      </w:r>
      <w:r w:rsidR="005C2F96">
        <w:rPr>
          <w:b/>
        </w:rPr>
        <w:t>Э.Ф.Тахавиева</w:t>
      </w:r>
      <w:bookmarkStart w:id="0" w:name="_GoBack"/>
      <w:bookmarkEnd w:id="0"/>
    </w:p>
    <w:p w:rsidR="00180014" w:rsidRDefault="00180014" w:rsidP="007E6B36">
      <w:pPr>
        <w:jc w:val="right"/>
        <w:rPr>
          <w:sz w:val="24"/>
        </w:rPr>
      </w:pPr>
    </w:p>
    <w:p w:rsidR="00180014" w:rsidRDefault="00180014" w:rsidP="007E6B36">
      <w:pPr>
        <w:jc w:val="right"/>
        <w:rPr>
          <w:sz w:val="24"/>
        </w:rPr>
      </w:pPr>
    </w:p>
    <w:p w:rsidR="00180014" w:rsidRDefault="00180014" w:rsidP="007E6B36">
      <w:pPr>
        <w:jc w:val="right"/>
        <w:rPr>
          <w:sz w:val="24"/>
        </w:rPr>
      </w:pPr>
    </w:p>
    <w:p w:rsidR="00180014" w:rsidRDefault="00180014" w:rsidP="007E6B36">
      <w:pPr>
        <w:jc w:val="right"/>
        <w:rPr>
          <w:sz w:val="24"/>
        </w:rPr>
      </w:pPr>
    </w:p>
    <w:p w:rsidR="00180014" w:rsidRDefault="00180014" w:rsidP="007E6B36">
      <w:pPr>
        <w:jc w:val="right"/>
        <w:rPr>
          <w:sz w:val="24"/>
        </w:rPr>
      </w:pPr>
    </w:p>
    <w:p w:rsidR="00180014" w:rsidRDefault="00180014" w:rsidP="007E6B36">
      <w:pPr>
        <w:jc w:val="right"/>
        <w:rPr>
          <w:sz w:val="24"/>
        </w:rPr>
      </w:pPr>
    </w:p>
    <w:p w:rsidR="00180014" w:rsidRDefault="00180014" w:rsidP="007E6B36">
      <w:pPr>
        <w:jc w:val="right"/>
        <w:rPr>
          <w:sz w:val="24"/>
        </w:rPr>
      </w:pPr>
    </w:p>
    <w:p w:rsidR="00180014" w:rsidRDefault="00180014" w:rsidP="007E6B36">
      <w:pPr>
        <w:jc w:val="right"/>
        <w:rPr>
          <w:sz w:val="24"/>
        </w:rPr>
      </w:pPr>
    </w:p>
    <w:p w:rsidR="00180014" w:rsidRDefault="00180014" w:rsidP="007E6B36">
      <w:pPr>
        <w:jc w:val="right"/>
        <w:rPr>
          <w:sz w:val="24"/>
        </w:rPr>
      </w:pPr>
    </w:p>
    <w:p w:rsidR="00180014" w:rsidRDefault="00180014" w:rsidP="007E6B36">
      <w:pPr>
        <w:jc w:val="right"/>
        <w:rPr>
          <w:sz w:val="24"/>
        </w:rPr>
      </w:pPr>
    </w:p>
    <w:p w:rsidR="00180014" w:rsidRDefault="00180014" w:rsidP="007E6B36">
      <w:pPr>
        <w:jc w:val="right"/>
        <w:rPr>
          <w:sz w:val="24"/>
        </w:rPr>
      </w:pPr>
    </w:p>
    <w:p w:rsidR="00180014" w:rsidRDefault="00180014" w:rsidP="00180014">
      <w:pPr>
        <w:rPr>
          <w:sz w:val="24"/>
        </w:rPr>
      </w:pPr>
      <w:proofErr w:type="spellStart"/>
      <w:r>
        <w:rPr>
          <w:sz w:val="24"/>
        </w:rPr>
        <w:t>М.В.Леонтьева</w:t>
      </w:r>
      <w:proofErr w:type="spellEnd"/>
      <w:r>
        <w:rPr>
          <w:sz w:val="24"/>
        </w:rPr>
        <w:t>, 292-37-04</w:t>
      </w:r>
    </w:p>
    <w:p w:rsidR="003506CF" w:rsidRPr="007E6B36" w:rsidRDefault="003506CF" w:rsidP="007E6B36">
      <w:pPr>
        <w:jc w:val="right"/>
        <w:rPr>
          <w:sz w:val="24"/>
        </w:rPr>
      </w:pPr>
      <w:r w:rsidRPr="007E6B36">
        <w:rPr>
          <w:sz w:val="24"/>
        </w:rPr>
        <w:lastRenderedPageBreak/>
        <w:t>Приложение 1</w:t>
      </w:r>
    </w:p>
    <w:p w:rsidR="007E6B36" w:rsidRDefault="007E6B36" w:rsidP="003506CF">
      <w:pPr>
        <w:jc w:val="center"/>
      </w:pPr>
    </w:p>
    <w:p w:rsidR="003506CF" w:rsidRDefault="003506CF" w:rsidP="003506CF">
      <w:pPr>
        <w:jc w:val="center"/>
      </w:pPr>
      <w:r>
        <w:t xml:space="preserve">Анкета участников </w:t>
      </w:r>
    </w:p>
    <w:p w:rsidR="003506CF" w:rsidRDefault="003506CF" w:rsidP="003506CF">
      <w:pPr>
        <w:jc w:val="center"/>
      </w:pPr>
      <w:r>
        <w:t>Республиканской акции «Вальс Победы»</w:t>
      </w:r>
    </w:p>
    <w:p w:rsidR="003506CF" w:rsidRDefault="007E6B36" w:rsidP="003506CF">
      <w:pPr>
        <w:jc w:val="center"/>
      </w:pPr>
      <w:r w:rsidRPr="00DE63B7">
        <w:t xml:space="preserve">на площади </w:t>
      </w:r>
      <w:r>
        <w:t xml:space="preserve">Казанского кремля </w:t>
      </w:r>
      <w:r w:rsidR="003506CF">
        <w:t>8 мая 2019 года</w:t>
      </w:r>
    </w:p>
    <w:p w:rsidR="003506CF" w:rsidRDefault="003506CF" w:rsidP="003506CF">
      <w:pPr>
        <w:jc w:val="center"/>
      </w:pPr>
    </w:p>
    <w:tbl>
      <w:tblPr>
        <w:tblStyle w:val="a3"/>
        <w:tblW w:w="0" w:type="auto"/>
        <w:tblLook w:val="04A0" w:firstRow="1" w:lastRow="0" w:firstColumn="1" w:lastColumn="0" w:noHBand="0" w:noVBand="1"/>
      </w:tblPr>
      <w:tblGrid>
        <w:gridCol w:w="817"/>
        <w:gridCol w:w="2126"/>
        <w:gridCol w:w="4447"/>
        <w:gridCol w:w="2464"/>
      </w:tblGrid>
      <w:tr w:rsidR="003506CF" w:rsidTr="00547D04">
        <w:tc>
          <w:tcPr>
            <w:tcW w:w="817" w:type="dxa"/>
          </w:tcPr>
          <w:p w:rsidR="003506CF" w:rsidRDefault="003506CF" w:rsidP="00547D04">
            <w:pPr>
              <w:jc w:val="center"/>
            </w:pPr>
            <w:r>
              <w:t>№</w:t>
            </w:r>
          </w:p>
        </w:tc>
        <w:tc>
          <w:tcPr>
            <w:tcW w:w="2126" w:type="dxa"/>
          </w:tcPr>
          <w:p w:rsidR="003506CF" w:rsidRDefault="003506CF" w:rsidP="00547D04">
            <w:pPr>
              <w:jc w:val="center"/>
            </w:pPr>
          </w:p>
        </w:tc>
        <w:tc>
          <w:tcPr>
            <w:tcW w:w="4447" w:type="dxa"/>
          </w:tcPr>
          <w:p w:rsidR="003506CF" w:rsidRDefault="003506CF" w:rsidP="00547D04">
            <w:pPr>
              <w:jc w:val="center"/>
            </w:pPr>
            <w:r>
              <w:t>ФИО</w:t>
            </w:r>
          </w:p>
        </w:tc>
        <w:tc>
          <w:tcPr>
            <w:tcW w:w="2464" w:type="dxa"/>
          </w:tcPr>
          <w:p w:rsidR="003506CF" w:rsidRDefault="003506CF" w:rsidP="00547D04">
            <w:pPr>
              <w:jc w:val="center"/>
            </w:pPr>
            <w:r>
              <w:t>Номер телефона</w:t>
            </w:r>
          </w:p>
        </w:tc>
      </w:tr>
      <w:tr w:rsidR="003506CF" w:rsidTr="00547D04">
        <w:tc>
          <w:tcPr>
            <w:tcW w:w="817" w:type="dxa"/>
          </w:tcPr>
          <w:p w:rsidR="003506CF" w:rsidRPr="00D745F5" w:rsidRDefault="003506CF" w:rsidP="003506CF">
            <w:pPr>
              <w:pStyle w:val="ab"/>
              <w:numPr>
                <w:ilvl w:val="0"/>
                <w:numId w:val="6"/>
              </w:numPr>
              <w:spacing w:after="0" w:line="240" w:lineRule="auto"/>
              <w:rPr>
                <w:sz w:val="28"/>
                <w:szCs w:val="28"/>
              </w:rPr>
            </w:pPr>
          </w:p>
        </w:tc>
        <w:tc>
          <w:tcPr>
            <w:tcW w:w="2126" w:type="dxa"/>
            <w:vMerge w:val="restart"/>
          </w:tcPr>
          <w:p w:rsidR="003506CF" w:rsidRDefault="003506CF" w:rsidP="00547D04">
            <w:pPr>
              <w:jc w:val="center"/>
            </w:pPr>
            <w:r>
              <w:t>1 пара</w:t>
            </w:r>
          </w:p>
        </w:tc>
        <w:tc>
          <w:tcPr>
            <w:tcW w:w="4447" w:type="dxa"/>
          </w:tcPr>
          <w:p w:rsidR="003506CF" w:rsidRDefault="003506CF" w:rsidP="00547D04">
            <w:pPr>
              <w:jc w:val="center"/>
            </w:pPr>
          </w:p>
        </w:tc>
        <w:tc>
          <w:tcPr>
            <w:tcW w:w="2464" w:type="dxa"/>
          </w:tcPr>
          <w:p w:rsidR="003506CF" w:rsidRDefault="003506CF" w:rsidP="00547D04">
            <w:pPr>
              <w:jc w:val="center"/>
            </w:pPr>
          </w:p>
        </w:tc>
      </w:tr>
      <w:tr w:rsidR="003506CF" w:rsidTr="00547D04">
        <w:tc>
          <w:tcPr>
            <w:tcW w:w="817" w:type="dxa"/>
          </w:tcPr>
          <w:p w:rsidR="003506CF" w:rsidRPr="00D745F5" w:rsidRDefault="003506CF" w:rsidP="003506CF">
            <w:pPr>
              <w:pStyle w:val="ab"/>
              <w:numPr>
                <w:ilvl w:val="0"/>
                <w:numId w:val="6"/>
              </w:numPr>
              <w:spacing w:after="0" w:line="240" w:lineRule="auto"/>
              <w:rPr>
                <w:sz w:val="28"/>
                <w:szCs w:val="28"/>
              </w:rPr>
            </w:pPr>
          </w:p>
        </w:tc>
        <w:tc>
          <w:tcPr>
            <w:tcW w:w="2126" w:type="dxa"/>
            <w:vMerge/>
          </w:tcPr>
          <w:p w:rsidR="003506CF" w:rsidRDefault="003506CF" w:rsidP="00547D04">
            <w:pPr>
              <w:jc w:val="center"/>
            </w:pPr>
          </w:p>
        </w:tc>
        <w:tc>
          <w:tcPr>
            <w:tcW w:w="4447" w:type="dxa"/>
          </w:tcPr>
          <w:p w:rsidR="003506CF" w:rsidRDefault="003506CF" w:rsidP="00547D04">
            <w:pPr>
              <w:jc w:val="center"/>
            </w:pPr>
          </w:p>
        </w:tc>
        <w:tc>
          <w:tcPr>
            <w:tcW w:w="2464" w:type="dxa"/>
          </w:tcPr>
          <w:p w:rsidR="003506CF" w:rsidRDefault="003506CF" w:rsidP="00547D04">
            <w:pPr>
              <w:jc w:val="center"/>
            </w:pPr>
          </w:p>
        </w:tc>
      </w:tr>
      <w:tr w:rsidR="003506CF" w:rsidTr="00547D04">
        <w:tc>
          <w:tcPr>
            <w:tcW w:w="817" w:type="dxa"/>
          </w:tcPr>
          <w:p w:rsidR="003506CF" w:rsidRPr="00D745F5" w:rsidRDefault="003506CF" w:rsidP="003506CF">
            <w:pPr>
              <w:pStyle w:val="ab"/>
              <w:numPr>
                <w:ilvl w:val="0"/>
                <w:numId w:val="6"/>
              </w:numPr>
              <w:spacing w:after="0" w:line="240" w:lineRule="auto"/>
              <w:rPr>
                <w:sz w:val="28"/>
                <w:szCs w:val="28"/>
              </w:rPr>
            </w:pPr>
          </w:p>
        </w:tc>
        <w:tc>
          <w:tcPr>
            <w:tcW w:w="2126" w:type="dxa"/>
            <w:vMerge w:val="restart"/>
          </w:tcPr>
          <w:p w:rsidR="003506CF" w:rsidRDefault="003506CF" w:rsidP="00547D04">
            <w:pPr>
              <w:jc w:val="center"/>
            </w:pPr>
            <w:r>
              <w:t>2 пара</w:t>
            </w:r>
          </w:p>
        </w:tc>
        <w:tc>
          <w:tcPr>
            <w:tcW w:w="4447" w:type="dxa"/>
          </w:tcPr>
          <w:p w:rsidR="003506CF" w:rsidRDefault="003506CF" w:rsidP="00547D04">
            <w:pPr>
              <w:jc w:val="center"/>
            </w:pPr>
          </w:p>
        </w:tc>
        <w:tc>
          <w:tcPr>
            <w:tcW w:w="2464" w:type="dxa"/>
          </w:tcPr>
          <w:p w:rsidR="003506CF" w:rsidRDefault="003506CF" w:rsidP="00547D04">
            <w:pPr>
              <w:jc w:val="center"/>
            </w:pPr>
          </w:p>
        </w:tc>
      </w:tr>
      <w:tr w:rsidR="003506CF" w:rsidTr="00547D04">
        <w:tc>
          <w:tcPr>
            <w:tcW w:w="817" w:type="dxa"/>
          </w:tcPr>
          <w:p w:rsidR="003506CF" w:rsidRPr="00D745F5" w:rsidRDefault="003506CF" w:rsidP="003506CF">
            <w:pPr>
              <w:pStyle w:val="ab"/>
              <w:numPr>
                <w:ilvl w:val="0"/>
                <w:numId w:val="6"/>
              </w:numPr>
              <w:spacing w:after="0" w:line="240" w:lineRule="auto"/>
              <w:rPr>
                <w:sz w:val="28"/>
                <w:szCs w:val="28"/>
              </w:rPr>
            </w:pPr>
          </w:p>
        </w:tc>
        <w:tc>
          <w:tcPr>
            <w:tcW w:w="2126" w:type="dxa"/>
            <w:vMerge/>
          </w:tcPr>
          <w:p w:rsidR="003506CF" w:rsidRDefault="003506CF" w:rsidP="00547D04">
            <w:pPr>
              <w:jc w:val="center"/>
            </w:pPr>
          </w:p>
        </w:tc>
        <w:tc>
          <w:tcPr>
            <w:tcW w:w="4447" w:type="dxa"/>
          </w:tcPr>
          <w:p w:rsidR="003506CF" w:rsidRDefault="003506CF" w:rsidP="00547D04">
            <w:pPr>
              <w:jc w:val="center"/>
            </w:pPr>
          </w:p>
        </w:tc>
        <w:tc>
          <w:tcPr>
            <w:tcW w:w="2464" w:type="dxa"/>
          </w:tcPr>
          <w:p w:rsidR="003506CF" w:rsidRDefault="003506CF" w:rsidP="00547D04">
            <w:pPr>
              <w:jc w:val="center"/>
            </w:pPr>
          </w:p>
        </w:tc>
      </w:tr>
      <w:tr w:rsidR="003506CF" w:rsidTr="00547D04">
        <w:tc>
          <w:tcPr>
            <w:tcW w:w="817" w:type="dxa"/>
          </w:tcPr>
          <w:p w:rsidR="003506CF" w:rsidRPr="00D745F5" w:rsidRDefault="003506CF" w:rsidP="003506CF">
            <w:pPr>
              <w:pStyle w:val="ab"/>
              <w:numPr>
                <w:ilvl w:val="0"/>
                <w:numId w:val="6"/>
              </w:numPr>
              <w:spacing w:after="0" w:line="240" w:lineRule="auto"/>
              <w:rPr>
                <w:sz w:val="28"/>
                <w:szCs w:val="28"/>
              </w:rPr>
            </w:pPr>
          </w:p>
        </w:tc>
        <w:tc>
          <w:tcPr>
            <w:tcW w:w="2126" w:type="dxa"/>
            <w:vMerge w:val="restart"/>
          </w:tcPr>
          <w:p w:rsidR="003506CF" w:rsidRDefault="003506CF" w:rsidP="00547D04">
            <w:pPr>
              <w:jc w:val="center"/>
            </w:pPr>
            <w:r>
              <w:t>3 пара</w:t>
            </w:r>
          </w:p>
        </w:tc>
        <w:tc>
          <w:tcPr>
            <w:tcW w:w="4447" w:type="dxa"/>
          </w:tcPr>
          <w:p w:rsidR="003506CF" w:rsidRDefault="003506CF" w:rsidP="00547D04">
            <w:pPr>
              <w:jc w:val="center"/>
            </w:pPr>
          </w:p>
        </w:tc>
        <w:tc>
          <w:tcPr>
            <w:tcW w:w="2464" w:type="dxa"/>
          </w:tcPr>
          <w:p w:rsidR="003506CF" w:rsidRDefault="003506CF" w:rsidP="00547D04">
            <w:pPr>
              <w:jc w:val="center"/>
            </w:pPr>
          </w:p>
        </w:tc>
      </w:tr>
      <w:tr w:rsidR="003506CF" w:rsidTr="00547D04">
        <w:tc>
          <w:tcPr>
            <w:tcW w:w="817" w:type="dxa"/>
          </w:tcPr>
          <w:p w:rsidR="003506CF" w:rsidRPr="00D745F5" w:rsidRDefault="003506CF" w:rsidP="003506CF">
            <w:pPr>
              <w:pStyle w:val="ab"/>
              <w:numPr>
                <w:ilvl w:val="0"/>
                <w:numId w:val="6"/>
              </w:numPr>
              <w:spacing w:after="0" w:line="240" w:lineRule="auto"/>
              <w:rPr>
                <w:sz w:val="28"/>
                <w:szCs w:val="28"/>
              </w:rPr>
            </w:pPr>
          </w:p>
        </w:tc>
        <w:tc>
          <w:tcPr>
            <w:tcW w:w="2126" w:type="dxa"/>
            <w:vMerge/>
          </w:tcPr>
          <w:p w:rsidR="003506CF" w:rsidRDefault="003506CF" w:rsidP="00547D04">
            <w:pPr>
              <w:jc w:val="center"/>
            </w:pPr>
          </w:p>
        </w:tc>
        <w:tc>
          <w:tcPr>
            <w:tcW w:w="4447" w:type="dxa"/>
          </w:tcPr>
          <w:p w:rsidR="003506CF" w:rsidRDefault="003506CF" w:rsidP="00547D04">
            <w:pPr>
              <w:jc w:val="center"/>
            </w:pPr>
          </w:p>
        </w:tc>
        <w:tc>
          <w:tcPr>
            <w:tcW w:w="2464" w:type="dxa"/>
          </w:tcPr>
          <w:p w:rsidR="003506CF" w:rsidRDefault="003506CF" w:rsidP="00547D04">
            <w:pPr>
              <w:jc w:val="center"/>
            </w:pPr>
          </w:p>
        </w:tc>
      </w:tr>
      <w:tr w:rsidR="003506CF" w:rsidTr="00547D04">
        <w:tc>
          <w:tcPr>
            <w:tcW w:w="817" w:type="dxa"/>
          </w:tcPr>
          <w:p w:rsidR="003506CF" w:rsidRPr="00D745F5" w:rsidRDefault="003506CF" w:rsidP="003506CF">
            <w:pPr>
              <w:pStyle w:val="ab"/>
              <w:numPr>
                <w:ilvl w:val="0"/>
                <w:numId w:val="6"/>
              </w:numPr>
              <w:spacing w:after="0" w:line="240" w:lineRule="auto"/>
              <w:rPr>
                <w:sz w:val="28"/>
                <w:szCs w:val="28"/>
              </w:rPr>
            </w:pPr>
          </w:p>
        </w:tc>
        <w:tc>
          <w:tcPr>
            <w:tcW w:w="2126" w:type="dxa"/>
          </w:tcPr>
          <w:p w:rsidR="003506CF" w:rsidRDefault="003506CF" w:rsidP="00547D04">
            <w:pPr>
              <w:jc w:val="center"/>
            </w:pPr>
            <w:r>
              <w:t>Ответственный педагог</w:t>
            </w:r>
          </w:p>
        </w:tc>
        <w:tc>
          <w:tcPr>
            <w:tcW w:w="4447" w:type="dxa"/>
          </w:tcPr>
          <w:p w:rsidR="003506CF" w:rsidRDefault="003506CF" w:rsidP="00547D04">
            <w:pPr>
              <w:jc w:val="center"/>
            </w:pPr>
          </w:p>
        </w:tc>
        <w:tc>
          <w:tcPr>
            <w:tcW w:w="2464" w:type="dxa"/>
          </w:tcPr>
          <w:p w:rsidR="003506CF" w:rsidRDefault="003506CF" w:rsidP="00547D04">
            <w:pPr>
              <w:jc w:val="center"/>
            </w:pPr>
          </w:p>
        </w:tc>
      </w:tr>
    </w:tbl>
    <w:p w:rsidR="003506CF" w:rsidRDefault="003506CF" w:rsidP="003506CF">
      <w:pPr>
        <w:jc w:val="center"/>
      </w:pPr>
    </w:p>
    <w:p w:rsidR="003506CF" w:rsidRPr="007E6B36" w:rsidRDefault="003506CF" w:rsidP="003506CF">
      <w:pPr>
        <w:jc w:val="right"/>
        <w:rPr>
          <w:sz w:val="24"/>
        </w:rPr>
      </w:pPr>
      <w:r w:rsidRPr="007E6B36">
        <w:rPr>
          <w:sz w:val="24"/>
        </w:rPr>
        <w:t>Приложение 2</w:t>
      </w:r>
    </w:p>
    <w:p w:rsidR="007E6B36" w:rsidRDefault="007E6B36" w:rsidP="003506CF">
      <w:pPr>
        <w:jc w:val="center"/>
      </w:pPr>
    </w:p>
    <w:p w:rsidR="003506CF" w:rsidRDefault="003506CF" w:rsidP="003506CF">
      <w:pPr>
        <w:jc w:val="center"/>
      </w:pPr>
      <w:r>
        <w:t xml:space="preserve">Анкета участников </w:t>
      </w:r>
    </w:p>
    <w:p w:rsidR="007E6B36" w:rsidRDefault="003506CF" w:rsidP="003506CF">
      <w:pPr>
        <w:jc w:val="center"/>
      </w:pPr>
      <w:r>
        <w:t xml:space="preserve">Всероссийского </w:t>
      </w:r>
      <w:proofErr w:type="spellStart"/>
      <w:r>
        <w:t>флешмоба</w:t>
      </w:r>
      <w:proofErr w:type="spellEnd"/>
      <w:r>
        <w:t xml:space="preserve"> «День Победы»</w:t>
      </w:r>
      <w:r w:rsidR="007E6B36" w:rsidRPr="007E6B36">
        <w:t xml:space="preserve"> </w:t>
      </w:r>
      <w:r w:rsidR="007E6B36" w:rsidRPr="00DE63B7">
        <w:t>в рамках Республиканского проекта «Шаги Победы»</w:t>
      </w:r>
      <w:r w:rsidR="007E6B36">
        <w:t xml:space="preserve"> </w:t>
      </w:r>
      <w:r w:rsidR="007E6B36" w:rsidRPr="00DE63B7">
        <w:t xml:space="preserve">на площади </w:t>
      </w:r>
      <w:r w:rsidR="007E6B36">
        <w:t>Казанского кремля 7 мая 2019 года</w:t>
      </w:r>
      <w:r w:rsidR="007E6B36" w:rsidRPr="00DE63B7">
        <w:t xml:space="preserve"> </w:t>
      </w:r>
    </w:p>
    <w:p w:rsidR="003506CF" w:rsidRDefault="003506CF" w:rsidP="003506CF">
      <w:pPr>
        <w:jc w:val="center"/>
      </w:pPr>
    </w:p>
    <w:tbl>
      <w:tblPr>
        <w:tblStyle w:val="a3"/>
        <w:tblW w:w="0" w:type="auto"/>
        <w:tblLook w:val="04A0" w:firstRow="1" w:lastRow="0" w:firstColumn="1" w:lastColumn="0" w:noHBand="0" w:noVBand="1"/>
      </w:tblPr>
      <w:tblGrid>
        <w:gridCol w:w="1242"/>
        <w:gridCol w:w="2699"/>
        <w:gridCol w:w="1971"/>
        <w:gridCol w:w="1971"/>
        <w:gridCol w:w="1971"/>
      </w:tblGrid>
      <w:tr w:rsidR="003506CF" w:rsidTr="00547D04">
        <w:tc>
          <w:tcPr>
            <w:tcW w:w="1242" w:type="dxa"/>
          </w:tcPr>
          <w:p w:rsidR="003506CF" w:rsidRPr="0031609C" w:rsidRDefault="003506CF" w:rsidP="00547D04">
            <w:pPr>
              <w:jc w:val="center"/>
            </w:pPr>
            <w:r>
              <w:t>№</w:t>
            </w:r>
            <w:r>
              <w:rPr>
                <w:lang w:val="en-US"/>
              </w:rPr>
              <w:t xml:space="preserve"> </w:t>
            </w:r>
            <w:r>
              <w:t>п/п</w:t>
            </w:r>
          </w:p>
        </w:tc>
        <w:tc>
          <w:tcPr>
            <w:tcW w:w="2699" w:type="dxa"/>
          </w:tcPr>
          <w:p w:rsidR="003506CF" w:rsidRDefault="003506CF" w:rsidP="00547D04">
            <w:pPr>
              <w:jc w:val="center"/>
            </w:pPr>
            <w:r>
              <w:t>ФИО</w:t>
            </w:r>
          </w:p>
        </w:tc>
        <w:tc>
          <w:tcPr>
            <w:tcW w:w="1971" w:type="dxa"/>
          </w:tcPr>
          <w:p w:rsidR="003506CF" w:rsidRDefault="003506CF" w:rsidP="00547D04">
            <w:pPr>
              <w:jc w:val="center"/>
            </w:pPr>
            <w:r>
              <w:t>Дата рождения</w:t>
            </w:r>
          </w:p>
        </w:tc>
        <w:tc>
          <w:tcPr>
            <w:tcW w:w="1971" w:type="dxa"/>
          </w:tcPr>
          <w:p w:rsidR="003506CF" w:rsidRDefault="003506CF" w:rsidP="00547D04">
            <w:pPr>
              <w:jc w:val="center"/>
            </w:pPr>
            <w:r>
              <w:t>Номер телефона</w:t>
            </w:r>
          </w:p>
        </w:tc>
        <w:tc>
          <w:tcPr>
            <w:tcW w:w="1971" w:type="dxa"/>
          </w:tcPr>
          <w:p w:rsidR="003506CF" w:rsidRDefault="003506CF" w:rsidP="00547D04">
            <w:pPr>
              <w:jc w:val="center"/>
            </w:pPr>
            <w:r>
              <w:t>Учебное заведение</w:t>
            </w:r>
          </w:p>
        </w:tc>
      </w:tr>
      <w:tr w:rsidR="003506CF" w:rsidTr="00547D04">
        <w:tc>
          <w:tcPr>
            <w:tcW w:w="1242" w:type="dxa"/>
          </w:tcPr>
          <w:p w:rsidR="003506CF" w:rsidRPr="0031609C" w:rsidRDefault="003506CF" w:rsidP="003506CF">
            <w:pPr>
              <w:pStyle w:val="ab"/>
              <w:numPr>
                <w:ilvl w:val="0"/>
                <w:numId w:val="7"/>
              </w:numPr>
              <w:spacing w:after="0" w:line="240" w:lineRule="auto"/>
              <w:jc w:val="center"/>
              <w:rPr>
                <w:sz w:val="28"/>
                <w:szCs w:val="28"/>
              </w:rPr>
            </w:pPr>
          </w:p>
        </w:tc>
        <w:tc>
          <w:tcPr>
            <w:tcW w:w="2699" w:type="dxa"/>
          </w:tcPr>
          <w:p w:rsidR="003506CF" w:rsidRDefault="003506CF" w:rsidP="00547D04">
            <w:pPr>
              <w:jc w:val="center"/>
            </w:pPr>
          </w:p>
        </w:tc>
        <w:tc>
          <w:tcPr>
            <w:tcW w:w="1971" w:type="dxa"/>
          </w:tcPr>
          <w:p w:rsidR="003506CF" w:rsidRDefault="003506CF" w:rsidP="00547D04">
            <w:pPr>
              <w:jc w:val="center"/>
            </w:pPr>
          </w:p>
        </w:tc>
        <w:tc>
          <w:tcPr>
            <w:tcW w:w="1971" w:type="dxa"/>
          </w:tcPr>
          <w:p w:rsidR="003506CF" w:rsidRDefault="003506CF" w:rsidP="00547D04">
            <w:pPr>
              <w:jc w:val="center"/>
            </w:pPr>
          </w:p>
        </w:tc>
        <w:tc>
          <w:tcPr>
            <w:tcW w:w="1971" w:type="dxa"/>
          </w:tcPr>
          <w:p w:rsidR="003506CF" w:rsidRDefault="003506CF" w:rsidP="00547D04">
            <w:pPr>
              <w:jc w:val="center"/>
            </w:pPr>
          </w:p>
        </w:tc>
      </w:tr>
      <w:tr w:rsidR="003506CF" w:rsidTr="00547D04">
        <w:tc>
          <w:tcPr>
            <w:tcW w:w="1242" w:type="dxa"/>
          </w:tcPr>
          <w:p w:rsidR="003506CF" w:rsidRPr="0031609C" w:rsidRDefault="003506CF" w:rsidP="003506CF">
            <w:pPr>
              <w:pStyle w:val="ab"/>
              <w:numPr>
                <w:ilvl w:val="0"/>
                <w:numId w:val="7"/>
              </w:numPr>
              <w:spacing w:after="0" w:line="240" w:lineRule="auto"/>
              <w:jc w:val="center"/>
              <w:rPr>
                <w:sz w:val="28"/>
                <w:szCs w:val="28"/>
              </w:rPr>
            </w:pPr>
          </w:p>
        </w:tc>
        <w:tc>
          <w:tcPr>
            <w:tcW w:w="2699" w:type="dxa"/>
          </w:tcPr>
          <w:p w:rsidR="003506CF" w:rsidRDefault="003506CF" w:rsidP="00547D04">
            <w:pPr>
              <w:jc w:val="center"/>
            </w:pPr>
          </w:p>
        </w:tc>
        <w:tc>
          <w:tcPr>
            <w:tcW w:w="1971" w:type="dxa"/>
          </w:tcPr>
          <w:p w:rsidR="003506CF" w:rsidRDefault="003506CF" w:rsidP="00547D04">
            <w:pPr>
              <w:jc w:val="center"/>
            </w:pPr>
          </w:p>
        </w:tc>
        <w:tc>
          <w:tcPr>
            <w:tcW w:w="1971" w:type="dxa"/>
          </w:tcPr>
          <w:p w:rsidR="003506CF" w:rsidRDefault="003506CF" w:rsidP="00547D04">
            <w:pPr>
              <w:jc w:val="center"/>
            </w:pPr>
          </w:p>
        </w:tc>
        <w:tc>
          <w:tcPr>
            <w:tcW w:w="1971" w:type="dxa"/>
          </w:tcPr>
          <w:p w:rsidR="003506CF" w:rsidRDefault="003506CF" w:rsidP="00547D04">
            <w:pPr>
              <w:jc w:val="center"/>
            </w:pPr>
          </w:p>
        </w:tc>
      </w:tr>
      <w:tr w:rsidR="003506CF" w:rsidTr="00547D04">
        <w:tc>
          <w:tcPr>
            <w:tcW w:w="1242" w:type="dxa"/>
          </w:tcPr>
          <w:p w:rsidR="003506CF" w:rsidRPr="0031609C" w:rsidRDefault="003506CF" w:rsidP="003506CF">
            <w:pPr>
              <w:pStyle w:val="ab"/>
              <w:numPr>
                <w:ilvl w:val="0"/>
                <w:numId w:val="7"/>
              </w:numPr>
              <w:spacing w:after="0" w:line="240" w:lineRule="auto"/>
              <w:jc w:val="center"/>
              <w:rPr>
                <w:sz w:val="28"/>
                <w:szCs w:val="28"/>
              </w:rPr>
            </w:pPr>
          </w:p>
        </w:tc>
        <w:tc>
          <w:tcPr>
            <w:tcW w:w="2699" w:type="dxa"/>
          </w:tcPr>
          <w:p w:rsidR="003506CF" w:rsidRDefault="003506CF" w:rsidP="00547D04">
            <w:pPr>
              <w:jc w:val="center"/>
            </w:pPr>
          </w:p>
        </w:tc>
        <w:tc>
          <w:tcPr>
            <w:tcW w:w="1971" w:type="dxa"/>
          </w:tcPr>
          <w:p w:rsidR="003506CF" w:rsidRDefault="003506CF" w:rsidP="00547D04">
            <w:pPr>
              <w:jc w:val="center"/>
            </w:pPr>
          </w:p>
        </w:tc>
        <w:tc>
          <w:tcPr>
            <w:tcW w:w="1971" w:type="dxa"/>
          </w:tcPr>
          <w:p w:rsidR="003506CF" w:rsidRDefault="003506CF" w:rsidP="00547D04">
            <w:pPr>
              <w:jc w:val="center"/>
            </w:pPr>
          </w:p>
        </w:tc>
        <w:tc>
          <w:tcPr>
            <w:tcW w:w="1971" w:type="dxa"/>
          </w:tcPr>
          <w:p w:rsidR="003506CF" w:rsidRDefault="003506CF" w:rsidP="00547D04">
            <w:pPr>
              <w:jc w:val="center"/>
            </w:pPr>
          </w:p>
        </w:tc>
      </w:tr>
      <w:tr w:rsidR="003506CF" w:rsidTr="00547D04">
        <w:tc>
          <w:tcPr>
            <w:tcW w:w="1242" w:type="dxa"/>
          </w:tcPr>
          <w:p w:rsidR="003506CF" w:rsidRPr="0031609C" w:rsidRDefault="003506CF" w:rsidP="003506CF">
            <w:pPr>
              <w:pStyle w:val="ab"/>
              <w:numPr>
                <w:ilvl w:val="0"/>
                <w:numId w:val="7"/>
              </w:numPr>
              <w:spacing w:after="0" w:line="240" w:lineRule="auto"/>
              <w:jc w:val="center"/>
              <w:rPr>
                <w:sz w:val="28"/>
                <w:szCs w:val="28"/>
              </w:rPr>
            </w:pPr>
          </w:p>
        </w:tc>
        <w:tc>
          <w:tcPr>
            <w:tcW w:w="2699" w:type="dxa"/>
          </w:tcPr>
          <w:p w:rsidR="003506CF" w:rsidRDefault="003506CF" w:rsidP="00547D04">
            <w:pPr>
              <w:jc w:val="center"/>
            </w:pPr>
          </w:p>
        </w:tc>
        <w:tc>
          <w:tcPr>
            <w:tcW w:w="1971" w:type="dxa"/>
          </w:tcPr>
          <w:p w:rsidR="003506CF" w:rsidRDefault="003506CF" w:rsidP="00547D04">
            <w:pPr>
              <w:jc w:val="center"/>
            </w:pPr>
          </w:p>
        </w:tc>
        <w:tc>
          <w:tcPr>
            <w:tcW w:w="1971" w:type="dxa"/>
          </w:tcPr>
          <w:p w:rsidR="003506CF" w:rsidRDefault="003506CF" w:rsidP="00547D04">
            <w:pPr>
              <w:jc w:val="center"/>
            </w:pPr>
          </w:p>
        </w:tc>
        <w:tc>
          <w:tcPr>
            <w:tcW w:w="1971" w:type="dxa"/>
          </w:tcPr>
          <w:p w:rsidR="003506CF" w:rsidRDefault="003506CF" w:rsidP="00547D04">
            <w:pPr>
              <w:jc w:val="center"/>
            </w:pPr>
          </w:p>
        </w:tc>
      </w:tr>
      <w:tr w:rsidR="003506CF" w:rsidTr="00547D04">
        <w:tc>
          <w:tcPr>
            <w:tcW w:w="1242" w:type="dxa"/>
          </w:tcPr>
          <w:p w:rsidR="003506CF" w:rsidRPr="0031609C" w:rsidRDefault="003506CF" w:rsidP="003506CF">
            <w:pPr>
              <w:pStyle w:val="ab"/>
              <w:numPr>
                <w:ilvl w:val="0"/>
                <w:numId w:val="7"/>
              </w:numPr>
              <w:spacing w:after="0" w:line="240" w:lineRule="auto"/>
              <w:jc w:val="center"/>
              <w:rPr>
                <w:sz w:val="28"/>
                <w:szCs w:val="28"/>
              </w:rPr>
            </w:pPr>
          </w:p>
        </w:tc>
        <w:tc>
          <w:tcPr>
            <w:tcW w:w="2699" w:type="dxa"/>
          </w:tcPr>
          <w:p w:rsidR="003506CF" w:rsidRDefault="003506CF" w:rsidP="00547D04">
            <w:pPr>
              <w:jc w:val="center"/>
            </w:pPr>
          </w:p>
        </w:tc>
        <w:tc>
          <w:tcPr>
            <w:tcW w:w="1971" w:type="dxa"/>
          </w:tcPr>
          <w:p w:rsidR="003506CF" w:rsidRDefault="003506CF" w:rsidP="00547D04">
            <w:pPr>
              <w:jc w:val="center"/>
            </w:pPr>
          </w:p>
        </w:tc>
        <w:tc>
          <w:tcPr>
            <w:tcW w:w="1971" w:type="dxa"/>
          </w:tcPr>
          <w:p w:rsidR="003506CF" w:rsidRDefault="003506CF" w:rsidP="00547D04">
            <w:pPr>
              <w:jc w:val="center"/>
            </w:pPr>
          </w:p>
        </w:tc>
        <w:tc>
          <w:tcPr>
            <w:tcW w:w="1971" w:type="dxa"/>
          </w:tcPr>
          <w:p w:rsidR="003506CF" w:rsidRDefault="003506CF" w:rsidP="00547D04">
            <w:pPr>
              <w:jc w:val="center"/>
            </w:pPr>
          </w:p>
        </w:tc>
      </w:tr>
      <w:tr w:rsidR="003506CF" w:rsidTr="00547D04">
        <w:tc>
          <w:tcPr>
            <w:tcW w:w="1242" w:type="dxa"/>
          </w:tcPr>
          <w:p w:rsidR="003506CF" w:rsidRPr="0031609C" w:rsidRDefault="003506CF" w:rsidP="003506CF">
            <w:pPr>
              <w:pStyle w:val="ab"/>
              <w:numPr>
                <w:ilvl w:val="0"/>
                <w:numId w:val="7"/>
              </w:numPr>
              <w:spacing w:after="0" w:line="240" w:lineRule="auto"/>
              <w:jc w:val="center"/>
              <w:rPr>
                <w:sz w:val="28"/>
                <w:szCs w:val="28"/>
              </w:rPr>
            </w:pPr>
          </w:p>
        </w:tc>
        <w:tc>
          <w:tcPr>
            <w:tcW w:w="2699" w:type="dxa"/>
          </w:tcPr>
          <w:p w:rsidR="003506CF" w:rsidRDefault="003506CF" w:rsidP="00547D04">
            <w:pPr>
              <w:jc w:val="center"/>
            </w:pPr>
            <w:r>
              <w:t>ФИО ответственного педагога</w:t>
            </w:r>
          </w:p>
        </w:tc>
        <w:tc>
          <w:tcPr>
            <w:tcW w:w="1971" w:type="dxa"/>
          </w:tcPr>
          <w:p w:rsidR="003506CF" w:rsidRDefault="003506CF" w:rsidP="00547D04">
            <w:pPr>
              <w:jc w:val="center"/>
            </w:pPr>
          </w:p>
        </w:tc>
        <w:tc>
          <w:tcPr>
            <w:tcW w:w="1971" w:type="dxa"/>
          </w:tcPr>
          <w:p w:rsidR="003506CF" w:rsidRDefault="003506CF" w:rsidP="00547D04">
            <w:pPr>
              <w:jc w:val="center"/>
            </w:pPr>
          </w:p>
        </w:tc>
        <w:tc>
          <w:tcPr>
            <w:tcW w:w="1971" w:type="dxa"/>
          </w:tcPr>
          <w:p w:rsidR="003506CF" w:rsidRDefault="003506CF" w:rsidP="00547D04">
            <w:pPr>
              <w:jc w:val="center"/>
            </w:pPr>
          </w:p>
        </w:tc>
      </w:tr>
    </w:tbl>
    <w:p w:rsidR="003506CF" w:rsidRPr="00581B0C" w:rsidRDefault="003506CF" w:rsidP="003506CF">
      <w:pPr>
        <w:jc w:val="center"/>
      </w:pPr>
    </w:p>
    <w:p w:rsidR="00F4055C" w:rsidRDefault="00F4055C" w:rsidP="003506CF">
      <w:pPr>
        <w:ind w:firstLine="709"/>
        <w:jc w:val="both"/>
        <w:rPr>
          <w:sz w:val="24"/>
        </w:rPr>
      </w:pPr>
    </w:p>
    <w:sectPr w:rsidR="00F4055C" w:rsidSect="003548C2">
      <w:pgSz w:w="11906" w:h="16838"/>
      <w:pgMar w:top="1134" w:right="1134" w:bottom="1134" w:left="1134" w:header="720" w:footer="720" w:gutter="0"/>
      <w:cols w:space="708"/>
      <w:docGrid w:linePitch="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9049E"/>
    <w:multiLevelType w:val="hybridMultilevel"/>
    <w:tmpl w:val="BC3019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825E46"/>
    <w:multiLevelType w:val="hybridMultilevel"/>
    <w:tmpl w:val="70B699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305D6F"/>
    <w:multiLevelType w:val="hybridMultilevel"/>
    <w:tmpl w:val="B3B2232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45C693C"/>
    <w:multiLevelType w:val="hybridMultilevel"/>
    <w:tmpl w:val="0D46A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D20EAD"/>
    <w:multiLevelType w:val="hybridMultilevel"/>
    <w:tmpl w:val="6A084432"/>
    <w:lvl w:ilvl="0" w:tplc="7DB0426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6EC132A4"/>
    <w:multiLevelType w:val="hybridMultilevel"/>
    <w:tmpl w:val="0D46A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BE0DD6"/>
    <w:multiLevelType w:val="multilevel"/>
    <w:tmpl w:val="F604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0"/>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24"/>
  <w:drawingGridVerticalSpacing w:val="65"/>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C7B"/>
    <w:rsid w:val="00010BC9"/>
    <w:rsid w:val="000147D5"/>
    <w:rsid w:val="000221A5"/>
    <w:rsid w:val="0002313B"/>
    <w:rsid w:val="00043C0A"/>
    <w:rsid w:val="0005692A"/>
    <w:rsid w:val="00061C6E"/>
    <w:rsid w:val="0007068F"/>
    <w:rsid w:val="0007322B"/>
    <w:rsid w:val="00073FD2"/>
    <w:rsid w:val="000804C8"/>
    <w:rsid w:val="00084185"/>
    <w:rsid w:val="000D614A"/>
    <w:rsid w:val="000D660C"/>
    <w:rsid w:val="000E2071"/>
    <w:rsid w:val="000E44B0"/>
    <w:rsid w:val="000F2CE2"/>
    <w:rsid w:val="000F2E2D"/>
    <w:rsid w:val="00115D38"/>
    <w:rsid w:val="001207AF"/>
    <w:rsid w:val="001220D5"/>
    <w:rsid w:val="0012681E"/>
    <w:rsid w:val="00127485"/>
    <w:rsid w:val="001317A4"/>
    <w:rsid w:val="00135D4D"/>
    <w:rsid w:val="0013674D"/>
    <w:rsid w:val="001375FE"/>
    <w:rsid w:val="00146123"/>
    <w:rsid w:val="00147BD6"/>
    <w:rsid w:val="00150E41"/>
    <w:rsid w:val="00151166"/>
    <w:rsid w:val="00152EC4"/>
    <w:rsid w:val="001679A1"/>
    <w:rsid w:val="001757B8"/>
    <w:rsid w:val="00180014"/>
    <w:rsid w:val="00182575"/>
    <w:rsid w:val="00195E19"/>
    <w:rsid w:val="001B2540"/>
    <w:rsid w:val="001B35F5"/>
    <w:rsid w:val="001B4AA5"/>
    <w:rsid w:val="001D2AB4"/>
    <w:rsid w:val="001F54DD"/>
    <w:rsid w:val="00201F8D"/>
    <w:rsid w:val="002036F1"/>
    <w:rsid w:val="00226AF3"/>
    <w:rsid w:val="002319D9"/>
    <w:rsid w:val="00253972"/>
    <w:rsid w:val="002670EA"/>
    <w:rsid w:val="00276113"/>
    <w:rsid w:val="00277462"/>
    <w:rsid w:val="00296B9C"/>
    <w:rsid w:val="002B42F6"/>
    <w:rsid w:val="002B44C4"/>
    <w:rsid w:val="002B5193"/>
    <w:rsid w:val="002C00D5"/>
    <w:rsid w:val="002D0D31"/>
    <w:rsid w:val="002D7CE9"/>
    <w:rsid w:val="002E3383"/>
    <w:rsid w:val="002E399E"/>
    <w:rsid w:val="002F116E"/>
    <w:rsid w:val="002F22E5"/>
    <w:rsid w:val="002F72C4"/>
    <w:rsid w:val="00304728"/>
    <w:rsid w:val="003112B2"/>
    <w:rsid w:val="00321475"/>
    <w:rsid w:val="00322154"/>
    <w:rsid w:val="00322C7B"/>
    <w:rsid w:val="00326199"/>
    <w:rsid w:val="00343191"/>
    <w:rsid w:val="00345639"/>
    <w:rsid w:val="00347B3E"/>
    <w:rsid w:val="003503C8"/>
    <w:rsid w:val="003506CF"/>
    <w:rsid w:val="00352761"/>
    <w:rsid w:val="003548C2"/>
    <w:rsid w:val="00354CA9"/>
    <w:rsid w:val="00381E93"/>
    <w:rsid w:val="00390625"/>
    <w:rsid w:val="003B3D11"/>
    <w:rsid w:val="004046CC"/>
    <w:rsid w:val="00404AB1"/>
    <w:rsid w:val="0041647A"/>
    <w:rsid w:val="004342F5"/>
    <w:rsid w:val="00441834"/>
    <w:rsid w:val="0044565C"/>
    <w:rsid w:val="00455470"/>
    <w:rsid w:val="0046367C"/>
    <w:rsid w:val="004656F0"/>
    <w:rsid w:val="00470062"/>
    <w:rsid w:val="00471A71"/>
    <w:rsid w:val="004A28FB"/>
    <w:rsid w:val="004A37D7"/>
    <w:rsid w:val="004C502F"/>
    <w:rsid w:val="004D2ED7"/>
    <w:rsid w:val="004D745A"/>
    <w:rsid w:val="004F0D8C"/>
    <w:rsid w:val="005041F1"/>
    <w:rsid w:val="00511B5B"/>
    <w:rsid w:val="005154F2"/>
    <w:rsid w:val="0052171B"/>
    <w:rsid w:val="00531D11"/>
    <w:rsid w:val="005573DC"/>
    <w:rsid w:val="0056556E"/>
    <w:rsid w:val="00565D79"/>
    <w:rsid w:val="00571D90"/>
    <w:rsid w:val="00572FE3"/>
    <w:rsid w:val="00576DE7"/>
    <w:rsid w:val="005825AA"/>
    <w:rsid w:val="0058662C"/>
    <w:rsid w:val="00595128"/>
    <w:rsid w:val="005A5AC8"/>
    <w:rsid w:val="005B07A6"/>
    <w:rsid w:val="005B537A"/>
    <w:rsid w:val="005C2F96"/>
    <w:rsid w:val="005C7B2A"/>
    <w:rsid w:val="005D1D60"/>
    <w:rsid w:val="005D5903"/>
    <w:rsid w:val="005E2C31"/>
    <w:rsid w:val="005F1DD7"/>
    <w:rsid w:val="00600AA5"/>
    <w:rsid w:val="00602BA5"/>
    <w:rsid w:val="006350EA"/>
    <w:rsid w:val="006468E2"/>
    <w:rsid w:val="00647CC1"/>
    <w:rsid w:val="00652B04"/>
    <w:rsid w:val="00655A51"/>
    <w:rsid w:val="006561A3"/>
    <w:rsid w:val="0066250C"/>
    <w:rsid w:val="00663528"/>
    <w:rsid w:val="0066694E"/>
    <w:rsid w:val="0067237E"/>
    <w:rsid w:val="006736CD"/>
    <w:rsid w:val="00674627"/>
    <w:rsid w:val="00675444"/>
    <w:rsid w:val="00681C3B"/>
    <w:rsid w:val="006858D4"/>
    <w:rsid w:val="006869FD"/>
    <w:rsid w:val="00694090"/>
    <w:rsid w:val="006A4D7B"/>
    <w:rsid w:val="006A7502"/>
    <w:rsid w:val="006B5C4C"/>
    <w:rsid w:val="006D3C31"/>
    <w:rsid w:val="006D3F1B"/>
    <w:rsid w:val="006D4E92"/>
    <w:rsid w:val="006D5993"/>
    <w:rsid w:val="006D7E85"/>
    <w:rsid w:val="006E247C"/>
    <w:rsid w:val="006E6CC5"/>
    <w:rsid w:val="006F3B91"/>
    <w:rsid w:val="0071471E"/>
    <w:rsid w:val="00714D84"/>
    <w:rsid w:val="007176D1"/>
    <w:rsid w:val="0073021F"/>
    <w:rsid w:val="00732524"/>
    <w:rsid w:val="00734BE6"/>
    <w:rsid w:val="0073673D"/>
    <w:rsid w:val="00741686"/>
    <w:rsid w:val="007466CE"/>
    <w:rsid w:val="00754BBD"/>
    <w:rsid w:val="00754CBB"/>
    <w:rsid w:val="00754E91"/>
    <w:rsid w:val="00757155"/>
    <w:rsid w:val="00764488"/>
    <w:rsid w:val="007748A7"/>
    <w:rsid w:val="007875BF"/>
    <w:rsid w:val="00796768"/>
    <w:rsid w:val="007A6C06"/>
    <w:rsid w:val="007C3375"/>
    <w:rsid w:val="007C7F8B"/>
    <w:rsid w:val="007E101A"/>
    <w:rsid w:val="007E2AEF"/>
    <w:rsid w:val="007E6B36"/>
    <w:rsid w:val="007F1819"/>
    <w:rsid w:val="007F3D58"/>
    <w:rsid w:val="008067EB"/>
    <w:rsid w:val="0082018C"/>
    <w:rsid w:val="00822220"/>
    <w:rsid w:val="00831C19"/>
    <w:rsid w:val="00834F14"/>
    <w:rsid w:val="00837018"/>
    <w:rsid w:val="00837AAE"/>
    <w:rsid w:val="00851F51"/>
    <w:rsid w:val="008672E8"/>
    <w:rsid w:val="00882F07"/>
    <w:rsid w:val="00891BC3"/>
    <w:rsid w:val="00897493"/>
    <w:rsid w:val="008B551D"/>
    <w:rsid w:val="008B5AB9"/>
    <w:rsid w:val="008C0285"/>
    <w:rsid w:val="008C2E75"/>
    <w:rsid w:val="008D1242"/>
    <w:rsid w:val="008D2C49"/>
    <w:rsid w:val="008D3167"/>
    <w:rsid w:val="008D4B37"/>
    <w:rsid w:val="008D6AE4"/>
    <w:rsid w:val="008D6BD7"/>
    <w:rsid w:val="008E78DD"/>
    <w:rsid w:val="008F546D"/>
    <w:rsid w:val="008F6F4C"/>
    <w:rsid w:val="008F7A88"/>
    <w:rsid w:val="009006B0"/>
    <w:rsid w:val="00901D79"/>
    <w:rsid w:val="00904D58"/>
    <w:rsid w:val="009165F2"/>
    <w:rsid w:val="00920977"/>
    <w:rsid w:val="00924E2A"/>
    <w:rsid w:val="009332D6"/>
    <w:rsid w:val="0094673B"/>
    <w:rsid w:val="00947C72"/>
    <w:rsid w:val="009556B7"/>
    <w:rsid w:val="009556F6"/>
    <w:rsid w:val="00961D4E"/>
    <w:rsid w:val="009642BC"/>
    <w:rsid w:val="00972D8B"/>
    <w:rsid w:val="009740BD"/>
    <w:rsid w:val="00976F88"/>
    <w:rsid w:val="0098148D"/>
    <w:rsid w:val="009A4072"/>
    <w:rsid w:val="009B0534"/>
    <w:rsid w:val="009D2044"/>
    <w:rsid w:val="009E15F8"/>
    <w:rsid w:val="009E1842"/>
    <w:rsid w:val="009E217F"/>
    <w:rsid w:val="009E628E"/>
    <w:rsid w:val="009F065B"/>
    <w:rsid w:val="00A01E25"/>
    <w:rsid w:val="00A0440A"/>
    <w:rsid w:val="00A1624B"/>
    <w:rsid w:val="00A21B5A"/>
    <w:rsid w:val="00A25A0F"/>
    <w:rsid w:val="00A262C3"/>
    <w:rsid w:val="00A267D6"/>
    <w:rsid w:val="00A31080"/>
    <w:rsid w:val="00A32446"/>
    <w:rsid w:val="00A42371"/>
    <w:rsid w:val="00A44931"/>
    <w:rsid w:val="00A507B5"/>
    <w:rsid w:val="00A56861"/>
    <w:rsid w:val="00A6457E"/>
    <w:rsid w:val="00A66879"/>
    <w:rsid w:val="00A66F3F"/>
    <w:rsid w:val="00A67B6C"/>
    <w:rsid w:val="00A72F78"/>
    <w:rsid w:val="00A85378"/>
    <w:rsid w:val="00AA0933"/>
    <w:rsid w:val="00AA1FEB"/>
    <w:rsid w:val="00AB1D78"/>
    <w:rsid w:val="00AB48E5"/>
    <w:rsid w:val="00AC1B27"/>
    <w:rsid w:val="00AC35AF"/>
    <w:rsid w:val="00AC7575"/>
    <w:rsid w:val="00AD157F"/>
    <w:rsid w:val="00AE2104"/>
    <w:rsid w:val="00AE5A48"/>
    <w:rsid w:val="00AE7583"/>
    <w:rsid w:val="00AF1B8C"/>
    <w:rsid w:val="00AF29F2"/>
    <w:rsid w:val="00AF4C4D"/>
    <w:rsid w:val="00AF6DEB"/>
    <w:rsid w:val="00B078E3"/>
    <w:rsid w:val="00B10C89"/>
    <w:rsid w:val="00B24CF3"/>
    <w:rsid w:val="00B420F6"/>
    <w:rsid w:val="00B60776"/>
    <w:rsid w:val="00B60F8C"/>
    <w:rsid w:val="00B63F24"/>
    <w:rsid w:val="00B818D7"/>
    <w:rsid w:val="00B8494D"/>
    <w:rsid w:val="00B85B0F"/>
    <w:rsid w:val="00B86A97"/>
    <w:rsid w:val="00B9042B"/>
    <w:rsid w:val="00B91448"/>
    <w:rsid w:val="00B921DF"/>
    <w:rsid w:val="00B930F7"/>
    <w:rsid w:val="00BB5C95"/>
    <w:rsid w:val="00BC5121"/>
    <w:rsid w:val="00BC6612"/>
    <w:rsid w:val="00BD230A"/>
    <w:rsid w:val="00BE3425"/>
    <w:rsid w:val="00BE3587"/>
    <w:rsid w:val="00BE4C07"/>
    <w:rsid w:val="00BF2633"/>
    <w:rsid w:val="00BF2BD6"/>
    <w:rsid w:val="00C01B5A"/>
    <w:rsid w:val="00C12297"/>
    <w:rsid w:val="00C137FA"/>
    <w:rsid w:val="00C22FE9"/>
    <w:rsid w:val="00C2537E"/>
    <w:rsid w:val="00C27679"/>
    <w:rsid w:val="00C30503"/>
    <w:rsid w:val="00C36348"/>
    <w:rsid w:val="00C41C34"/>
    <w:rsid w:val="00C43A6D"/>
    <w:rsid w:val="00C50EC9"/>
    <w:rsid w:val="00C547F0"/>
    <w:rsid w:val="00C621F1"/>
    <w:rsid w:val="00C62845"/>
    <w:rsid w:val="00C62AB4"/>
    <w:rsid w:val="00C6602E"/>
    <w:rsid w:val="00C66179"/>
    <w:rsid w:val="00C71D50"/>
    <w:rsid w:val="00C809CD"/>
    <w:rsid w:val="00C83C5B"/>
    <w:rsid w:val="00C83DA6"/>
    <w:rsid w:val="00C94179"/>
    <w:rsid w:val="00CA5F0C"/>
    <w:rsid w:val="00CC4293"/>
    <w:rsid w:val="00CD05F3"/>
    <w:rsid w:val="00CD19A0"/>
    <w:rsid w:val="00CE2917"/>
    <w:rsid w:val="00CE7B9C"/>
    <w:rsid w:val="00CF20AB"/>
    <w:rsid w:val="00CF3BF7"/>
    <w:rsid w:val="00CF46CD"/>
    <w:rsid w:val="00CF514F"/>
    <w:rsid w:val="00D041B1"/>
    <w:rsid w:val="00D12686"/>
    <w:rsid w:val="00D2691D"/>
    <w:rsid w:val="00D30385"/>
    <w:rsid w:val="00D408A4"/>
    <w:rsid w:val="00D42172"/>
    <w:rsid w:val="00D452CD"/>
    <w:rsid w:val="00D52A36"/>
    <w:rsid w:val="00D60CB2"/>
    <w:rsid w:val="00D80B85"/>
    <w:rsid w:val="00D85624"/>
    <w:rsid w:val="00D865D7"/>
    <w:rsid w:val="00D92537"/>
    <w:rsid w:val="00D9751A"/>
    <w:rsid w:val="00DA0C56"/>
    <w:rsid w:val="00DA2796"/>
    <w:rsid w:val="00DA40EE"/>
    <w:rsid w:val="00DA675C"/>
    <w:rsid w:val="00DB1F5A"/>
    <w:rsid w:val="00DB299C"/>
    <w:rsid w:val="00DB3E7A"/>
    <w:rsid w:val="00DB47F5"/>
    <w:rsid w:val="00DC183B"/>
    <w:rsid w:val="00DC3010"/>
    <w:rsid w:val="00DC63EB"/>
    <w:rsid w:val="00DC6837"/>
    <w:rsid w:val="00DC7DA8"/>
    <w:rsid w:val="00DD20AB"/>
    <w:rsid w:val="00DD470E"/>
    <w:rsid w:val="00DF015A"/>
    <w:rsid w:val="00DF07DC"/>
    <w:rsid w:val="00E00082"/>
    <w:rsid w:val="00E03632"/>
    <w:rsid w:val="00E049EF"/>
    <w:rsid w:val="00E10A59"/>
    <w:rsid w:val="00E1455E"/>
    <w:rsid w:val="00E14C1E"/>
    <w:rsid w:val="00E178E0"/>
    <w:rsid w:val="00E3216A"/>
    <w:rsid w:val="00E356C8"/>
    <w:rsid w:val="00E36694"/>
    <w:rsid w:val="00E37BBE"/>
    <w:rsid w:val="00E44281"/>
    <w:rsid w:val="00E62784"/>
    <w:rsid w:val="00E70B74"/>
    <w:rsid w:val="00E7525D"/>
    <w:rsid w:val="00E772FA"/>
    <w:rsid w:val="00E8497E"/>
    <w:rsid w:val="00E87BE8"/>
    <w:rsid w:val="00E91ABE"/>
    <w:rsid w:val="00E931E6"/>
    <w:rsid w:val="00E949E9"/>
    <w:rsid w:val="00EC4B6B"/>
    <w:rsid w:val="00ED48A9"/>
    <w:rsid w:val="00EE0E28"/>
    <w:rsid w:val="00EF02F5"/>
    <w:rsid w:val="00EF4FA7"/>
    <w:rsid w:val="00EF70AE"/>
    <w:rsid w:val="00F00758"/>
    <w:rsid w:val="00F03FEF"/>
    <w:rsid w:val="00F065FD"/>
    <w:rsid w:val="00F17D75"/>
    <w:rsid w:val="00F30650"/>
    <w:rsid w:val="00F345A8"/>
    <w:rsid w:val="00F4055C"/>
    <w:rsid w:val="00F43509"/>
    <w:rsid w:val="00F638EF"/>
    <w:rsid w:val="00F6536B"/>
    <w:rsid w:val="00F77DC7"/>
    <w:rsid w:val="00F819F7"/>
    <w:rsid w:val="00F8363F"/>
    <w:rsid w:val="00F85946"/>
    <w:rsid w:val="00F9644C"/>
    <w:rsid w:val="00FA36FC"/>
    <w:rsid w:val="00FA3F6A"/>
    <w:rsid w:val="00FB0917"/>
    <w:rsid w:val="00FC03A9"/>
    <w:rsid w:val="00FD09EA"/>
    <w:rsid w:val="00FE5D0A"/>
    <w:rsid w:val="00FF529C"/>
    <w:rsid w:val="00FF7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E41"/>
    <w:rPr>
      <w:sz w:val="28"/>
      <w:szCs w:val="28"/>
    </w:rPr>
  </w:style>
  <w:style w:type="paragraph" w:styleId="1">
    <w:name w:val="heading 1"/>
    <w:basedOn w:val="a"/>
    <w:next w:val="a"/>
    <w:link w:val="10"/>
    <w:qFormat/>
    <w:rsid w:val="00834F14"/>
    <w:pPr>
      <w:keepNext/>
      <w:jc w:val="right"/>
      <w:outlineLv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E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FF529C"/>
    <w:rPr>
      <w:rFonts w:ascii="Tahoma" w:hAnsi="Tahoma" w:cs="Tahoma"/>
      <w:sz w:val="16"/>
      <w:szCs w:val="16"/>
    </w:rPr>
  </w:style>
  <w:style w:type="paragraph" w:customStyle="1" w:styleId="Style5">
    <w:name w:val="Style5"/>
    <w:basedOn w:val="a"/>
    <w:uiPriority w:val="99"/>
    <w:rsid w:val="00AC7575"/>
    <w:pPr>
      <w:widowControl w:val="0"/>
      <w:autoSpaceDE w:val="0"/>
      <w:autoSpaceDN w:val="0"/>
      <w:adjustRightInd w:val="0"/>
    </w:pPr>
    <w:rPr>
      <w:sz w:val="24"/>
      <w:szCs w:val="24"/>
    </w:rPr>
  </w:style>
  <w:style w:type="paragraph" w:customStyle="1" w:styleId="Style2">
    <w:name w:val="Style2"/>
    <w:basedOn w:val="a"/>
    <w:uiPriority w:val="99"/>
    <w:rsid w:val="00AC7575"/>
    <w:pPr>
      <w:widowControl w:val="0"/>
      <w:autoSpaceDE w:val="0"/>
      <w:autoSpaceDN w:val="0"/>
      <w:adjustRightInd w:val="0"/>
      <w:spacing w:line="254" w:lineRule="exact"/>
    </w:pPr>
    <w:rPr>
      <w:sz w:val="24"/>
      <w:szCs w:val="24"/>
    </w:rPr>
  </w:style>
  <w:style w:type="character" w:customStyle="1" w:styleId="FontStyle12">
    <w:name w:val="Font Style12"/>
    <w:uiPriority w:val="99"/>
    <w:rsid w:val="00AC7575"/>
    <w:rPr>
      <w:rFonts w:ascii="Times New Roman" w:hAnsi="Times New Roman" w:cs="Times New Roman"/>
      <w:sz w:val="20"/>
      <w:szCs w:val="20"/>
    </w:rPr>
  </w:style>
  <w:style w:type="paragraph" w:customStyle="1" w:styleId="CharChar">
    <w:name w:val="Char Char Знак Знак Знак Знак Знак Знак Знак Знак Знак Знак"/>
    <w:basedOn w:val="a"/>
    <w:rsid w:val="00AE5A48"/>
    <w:pPr>
      <w:spacing w:after="160" w:line="240" w:lineRule="exact"/>
    </w:pPr>
    <w:rPr>
      <w:rFonts w:ascii="Verdana" w:hAnsi="Verdana"/>
      <w:sz w:val="20"/>
      <w:szCs w:val="20"/>
      <w:lang w:val="en-US" w:eastAsia="en-US"/>
    </w:rPr>
  </w:style>
  <w:style w:type="paragraph" w:styleId="a5">
    <w:name w:val="Normal (Web)"/>
    <w:basedOn w:val="a"/>
    <w:uiPriority w:val="99"/>
    <w:rsid w:val="00127485"/>
    <w:pPr>
      <w:spacing w:before="100" w:beforeAutospacing="1" w:after="100" w:afterAutospacing="1"/>
      <w:ind w:firstLine="720"/>
      <w:jc w:val="both"/>
    </w:pPr>
    <w:rPr>
      <w:sz w:val="24"/>
      <w:szCs w:val="24"/>
    </w:rPr>
  </w:style>
  <w:style w:type="character" w:styleId="a6">
    <w:name w:val="Hyperlink"/>
    <w:rsid w:val="00304728"/>
    <w:rPr>
      <w:color w:val="0000FF"/>
      <w:u w:val="single"/>
    </w:rPr>
  </w:style>
  <w:style w:type="character" w:styleId="a7">
    <w:name w:val="Strong"/>
    <w:uiPriority w:val="22"/>
    <w:qFormat/>
    <w:rsid w:val="00AF1B8C"/>
    <w:rPr>
      <w:b/>
      <w:bCs/>
    </w:rPr>
  </w:style>
  <w:style w:type="character" w:styleId="a8">
    <w:name w:val="Emphasis"/>
    <w:uiPriority w:val="20"/>
    <w:qFormat/>
    <w:rsid w:val="00AF1B8C"/>
    <w:rPr>
      <w:i/>
      <w:iCs/>
    </w:rPr>
  </w:style>
  <w:style w:type="paragraph" w:customStyle="1" w:styleId="ConsPlusNormal">
    <w:name w:val="ConsPlusNormal"/>
    <w:rsid w:val="000147D5"/>
    <w:pPr>
      <w:autoSpaceDE w:val="0"/>
      <w:autoSpaceDN w:val="0"/>
      <w:adjustRightInd w:val="0"/>
    </w:pPr>
    <w:rPr>
      <w:rFonts w:ascii="Arial" w:hAnsi="Arial" w:cs="Arial"/>
    </w:rPr>
  </w:style>
  <w:style w:type="paragraph" w:customStyle="1" w:styleId="CharChar0">
    <w:name w:val="Char Char Знак Знак Знак Знак Знак Знак Знак Знак Знак Знак"/>
    <w:basedOn w:val="a"/>
    <w:rsid w:val="004342F5"/>
    <w:pPr>
      <w:spacing w:after="160" w:line="240" w:lineRule="exact"/>
    </w:pPr>
    <w:rPr>
      <w:rFonts w:ascii="Verdana" w:hAnsi="Verdana"/>
      <w:sz w:val="20"/>
      <w:szCs w:val="20"/>
      <w:lang w:val="en-US" w:eastAsia="en-US"/>
    </w:rPr>
  </w:style>
  <w:style w:type="character" w:customStyle="1" w:styleId="10">
    <w:name w:val="Заголовок 1 Знак"/>
    <w:link w:val="1"/>
    <w:rsid w:val="00834F14"/>
    <w:rPr>
      <w:sz w:val="28"/>
      <w:szCs w:val="24"/>
    </w:rPr>
  </w:style>
  <w:style w:type="paragraph" w:customStyle="1" w:styleId="a9">
    <w:name w:val="Знак"/>
    <w:basedOn w:val="a"/>
    <w:rsid w:val="00834F14"/>
    <w:pPr>
      <w:spacing w:before="100" w:beforeAutospacing="1" w:after="100" w:afterAutospacing="1"/>
    </w:pPr>
    <w:rPr>
      <w:rFonts w:ascii="Tahoma" w:hAnsi="Tahoma"/>
      <w:sz w:val="20"/>
      <w:szCs w:val="20"/>
      <w:lang w:val="en-US" w:eastAsia="en-US"/>
    </w:rPr>
  </w:style>
  <w:style w:type="paragraph" w:styleId="aa">
    <w:name w:val="No Spacing"/>
    <w:uiPriority w:val="1"/>
    <w:qFormat/>
    <w:rsid w:val="00BC5121"/>
    <w:rPr>
      <w:rFonts w:eastAsia="Calibri"/>
      <w:sz w:val="28"/>
      <w:szCs w:val="22"/>
      <w:lang w:eastAsia="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11B5B"/>
    <w:pPr>
      <w:spacing w:before="100" w:beforeAutospacing="1" w:after="100" w:afterAutospacing="1"/>
    </w:pPr>
    <w:rPr>
      <w:rFonts w:ascii="Tahoma" w:hAnsi="Tahoma" w:cs="Tahoma"/>
      <w:sz w:val="20"/>
      <w:szCs w:val="20"/>
      <w:lang w:val="en-US" w:eastAsia="en-US"/>
    </w:rPr>
  </w:style>
  <w:style w:type="paragraph" w:styleId="ab">
    <w:name w:val="List Paragraph"/>
    <w:basedOn w:val="a"/>
    <w:uiPriority w:val="34"/>
    <w:qFormat/>
    <w:rsid w:val="0073673D"/>
    <w:pPr>
      <w:spacing w:after="200" w:line="276" w:lineRule="auto"/>
      <w:ind w:left="720"/>
      <w:contextualSpacing/>
    </w:pPr>
    <w:rPr>
      <w:rFonts w:ascii="Calibri" w:eastAsia="Calibri" w:hAnsi="Calibri"/>
      <w:sz w:val="22"/>
      <w:szCs w:val="22"/>
      <w:lang w:eastAsia="en-US"/>
    </w:rPr>
  </w:style>
  <w:style w:type="character" w:customStyle="1" w:styleId="js-phone-number">
    <w:name w:val="js-phone-number"/>
    <w:basedOn w:val="a0"/>
    <w:rsid w:val="007C33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E41"/>
    <w:rPr>
      <w:sz w:val="28"/>
      <w:szCs w:val="28"/>
    </w:rPr>
  </w:style>
  <w:style w:type="paragraph" w:styleId="1">
    <w:name w:val="heading 1"/>
    <w:basedOn w:val="a"/>
    <w:next w:val="a"/>
    <w:link w:val="10"/>
    <w:qFormat/>
    <w:rsid w:val="00834F14"/>
    <w:pPr>
      <w:keepNext/>
      <w:jc w:val="right"/>
      <w:outlineLv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E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FF529C"/>
    <w:rPr>
      <w:rFonts w:ascii="Tahoma" w:hAnsi="Tahoma" w:cs="Tahoma"/>
      <w:sz w:val="16"/>
      <w:szCs w:val="16"/>
    </w:rPr>
  </w:style>
  <w:style w:type="paragraph" w:customStyle="1" w:styleId="Style5">
    <w:name w:val="Style5"/>
    <w:basedOn w:val="a"/>
    <w:uiPriority w:val="99"/>
    <w:rsid w:val="00AC7575"/>
    <w:pPr>
      <w:widowControl w:val="0"/>
      <w:autoSpaceDE w:val="0"/>
      <w:autoSpaceDN w:val="0"/>
      <w:adjustRightInd w:val="0"/>
    </w:pPr>
    <w:rPr>
      <w:sz w:val="24"/>
      <w:szCs w:val="24"/>
    </w:rPr>
  </w:style>
  <w:style w:type="paragraph" w:customStyle="1" w:styleId="Style2">
    <w:name w:val="Style2"/>
    <w:basedOn w:val="a"/>
    <w:uiPriority w:val="99"/>
    <w:rsid w:val="00AC7575"/>
    <w:pPr>
      <w:widowControl w:val="0"/>
      <w:autoSpaceDE w:val="0"/>
      <w:autoSpaceDN w:val="0"/>
      <w:adjustRightInd w:val="0"/>
      <w:spacing w:line="254" w:lineRule="exact"/>
    </w:pPr>
    <w:rPr>
      <w:sz w:val="24"/>
      <w:szCs w:val="24"/>
    </w:rPr>
  </w:style>
  <w:style w:type="character" w:customStyle="1" w:styleId="FontStyle12">
    <w:name w:val="Font Style12"/>
    <w:uiPriority w:val="99"/>
    <w:rsid w:val="00AC7575"/>
    <w:rPr>
      <w:rFonts w:ascii="Times New Roman" w:hAnsi="Times New Roman" w:cs="Times New Roman"/>
      <w:sz w:val="20"/>
      <w:szCs w:val="20"/>
    </w:rPr>
  </w:style>
  <w:style w:type="paragraph" w:customStyle="1" w:styleId="CharChar">
    <w:name w:val="Char Char Знак Знак Знак Знак Знак Знак Знак Знак Знак Знак"/>
    <w:basedOn w:val="a"/>
    <w:rsid w:val="00AE5A48"/>
    <w:pPr>
      <w:spacing w:after="160" w:line="240" w:lineRule="exact"/>
    </w:pPr>
    <w:rPr>
      <w:rFonts w:ascii="Verdana" w:hAnsi="Verdana"/>
      <w:sz w:val="20"/>
      <w:szCs w:val="20"/>
      <w:lang w:val="en-US" w:eastAsia="en-US"/>
    </w:rPr>
  </w:style>
  <w:style w:type="paragraph" w:styleId="a5">
    <w:name w:val="Normal (Web)"/>
    <w:basedOn w:val="a"/>
    <w:uiPriority w:val="99"/>
    <w:rsid w:val="00127485"/>
    <w:pPr>
      <w:spacing w:before="100" w:beforeAutospacing="1" w:after="100" w:afterAutospacing="1"/>
      <w:ind w:firstLine="720"/>
      <w:jc w:val="both"/>
    </w:pPr>
    <w:rPr>
      <w:sz w:val="24"/>
      <w:szCs w:val="24"/>
    </w:rPr>
  </w:style>
  <w:style w:type="character" w:styleId="a6">
    <w:name w:val="Hyperlink"/>
    <w:rsid w:val="00304728"/>
    <w:rPr>
      <w:color w:val="0000FF"/>
      <w:u w:val="single"/>
    </w:rPr>
  </w:style>
  <w:style w:type="character" w:styleId="a7">
    <w:name w:val="Strong"/>
    <w:uiPriority w:val="22"/>
    <w:qFormat/>
    <w:rsid w:val="00AF1B8C"/>
    <w:rPr>
      <w:b/>
      <w:bCs/>
    </w:rPr>
  </w:style>
  <w:style w:type="character" w:styleId="a8">
    <w:name w:val="Emphasis"/>
    <w:uiPriority w:val="20"/>
    <w:qFormat/>
    <w:rsid w:val="00AF1B8C"/>
    <w:rPr>
      <w:i/>
      <w:iCs/>
    </w:rPr>
  </w:style>
  <w:style w:type="paragraph" w:customStyle="1" w:styleId="ConsPlusNormal">
    <w:name w:val="ConsPlusNormal"/>
    <w:rsid w:val="000147D5"/>
    <w:pPr>
      <w:autoSpaceDE w:val="0"/>
      <w:autoSpaceDN w:val="0"/>
      <w:adjustRightInd w:val="0"/>
    </w:pPr>
    <w:rPr>
      <w:rFonts w:ascii="Arial" w:hAnsi="Arial" w:cs="Arial"/>
    </w:rPr>
  </w:style>
  <w:style w:type="paragraph" w:customStyle="1" w:styleId="CharChar0">
    <w:name w:val="Char Char Знак Знак Знак Знак Знак Знак Знак Знак Знак Знак"/>
    <w:basedOn w:val="a"/>
    <w:rsid w:val="004342F5"/>
    <w:pPr>
      <w:spacing w:after="160" w:line="240" w:lineRule="exact"/>
    </w:pPr>
    <w:rPr>
      <w:rFonts w:ascii="Verdana" w:hAnsi="Verdana"/>
      <w:sz w:val="20"/>
      <w:szCs w:val="20"/>
      <w:lang w:val="en-US" w:eastAsia="en-US"/>
    </w:rPr>
  </w:style>
  <w:style w:type="character" w:customStyle="1" w:styleId="10">
    <w:name w:val="Заголовок 1 Знак"/>
    <w:link w:val="1"/>
    <w:rsid w:val="00834F14"/>
    <w:rPr>
      <w:sz w:val="28"/>
      <w:szCs w:val="24"/>
    </w:rPr>
  </w:style>
  <w:style w:type="paragraph" w:customStyle="1" w:styleId="a9">
    <w:name w:val="Знак"/>
    <w:basedOn w:val="a"/>
    <w:rsid w:val="00834F14"/>
    <w:pPr>
      <w:spacing w:before="100" w:beforeAutospacing="1" w:after="100" w:afterAutospacing="1"/>
    </w:pPr>
    <w:rPr>
      <w:rFonts w:ascii="Tahoma" w:hAnsi="Tahoma"/>
      <w:sz w:val="20"/>
      <w:szCs w:val="20"/>
      <w:lang w:val="en-US" w:eastAsia="en-US"/>
    </w:rPr>
  </w:style>
  <w:style w:type="paragraph" w:styleId="aa">
    <w:name w:val="No Spacing"/>
    <w:uiPriority w:val="1"/>
    <w:qFormat/>
    <w:rsid w:val="00BC5121"/>
    <w:rPr>
      <w:rFonts w:eastAsia="Calibri"/>
      <w:sz w:val="28"/>
      <w:szCs w:val="22"/>
      <w:lang w:eastAsia="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11B5B"/>
    <w:pPr>
      <w:spacing w:before="100" w:beforeAutospacing="1" w:after="100" w:afterAutospacing="1"/>
    </w:pPr>
    <w:rPr>
      <w:rFonts w:ascii="Tahoma" w:hAnsi="Tahoma" w:cs="Tahoma"/>
      <w:sz w:val="20"/>
      <w:szCs w:val="20"/>
      <w:lang w:val="en-US" w:eastAsia="en-US"/>
    </w:rPr>
  </w:style>
  <w:style w:type="paragraph" w:styleId="ab">
    <w:name w:val="List Paragraph"/>
    <w:basedOn w:val="a"/>
    <w:uiPriority w:val="34"/>
    <w:qFormat/>
    <w:rsid w:val="0073673D"/>
    <w:pPr>
      <w:spacing w:after="200" w:line="276" w:lineRule="auto"/>
      <w:ind w:left="720"/>
      <w:contextualSpacing/>
    </w:pPr>
    <w:rPr>
      <w:rFonts w:ascii="Calibri" w:eastAsia="Calibri" w:hAnsi="Calibri"/>
      <w:sz w:val="22"/>
      <w:szCs w:val="22"/>
      <w:lang w:eastAsia="en-US"/>
    </w:rPr>
  </w:style>
  <w:style w:type="character" w:customStyle="1" w:styleId="js-phone-number">
    <w:name w:val="js-phone-number"/>
    <w:basedOn w:val="a0"/>
    <w:rsid w:val="007C3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52446">
      <w:bodyDiv w:val="1"/>
      <w:marLeft w:val="0"/>
      <w:marRight w:val="0"/>
      <w:marTop w:val="0"/>
      <w:marBottom w:val="0"/>
      <w:divBdr>
        <w:top w:val="none" w:sz="0" w:space="0" w:color="auto"/>
        <w:left w:val="none" w:sz="0" w:space="0" w:color="auto"/>
        <w:bottom w:val="none" w:sz="0" w:space="0" w:color="auto"/>
        <w:right w:val="none" w:sz="0" w:space="0" w:color="auto"/>
      </w:divBdr>
    </w:div>
    <w:div w:id="184443328">
      <w:bodyDiv w:val="1"/>
      <w:marLeft w:val="0"/>
      <w:marRight w:val="0"/>
      <w:marTop w:val="0"/>
      <w:marBottom w:val="0"/>
      <w:divBdr>
        <w:top w:val="none" w:sz="0" w:space="0" w:color="auto"/>
        <w:left w:val="none" w:sz="0" w:space="0" w:color="auto"/>
        <w:bottom w:val="none" w:sz="0" w:space="0" w:color="auto"/>
        <w:right w:val="none" w:sz="0" w:space="0" w:color="auto"/>
      </w:divBdr>
    </w:div>
    <w:div w:id="467432443">
      <w:bodyDiv w:val="1"/>
      <w:marLeft w:val="0"/>
      <w:marRight w:val="0"/>
      <w:marTop w:val="0"/>
      <w:marBottom w:val="0"/>
      <w:divBdr>
        <w:top w:val="none" w:sz="0" w:space="0" w:color="auto"/>
        <w:left w:val="none" w:sz="0" w:space="0" w:color="auto"/>
        <w:bottom w:val="none" w:sz="0" w:space="0" w:color="auto"/>
        <w:right w:val="none" w:sz="0" w:space="0" w:color="auto"/>
      </w:divBdr>
    </w:div>
    <w:div w:id="626277113">
      <w:bodyDiv w:val="1"/>
      <w:marLeft w:val="0"/>
      <w:marRight w:val="0"/>
      <w:marTop w:val="0"/>
      <w:marBottom w:val="0"/>
      <w:divBdr>
        <w:top w:val="none" w:sz="0" w:space="0" w:color="auto"/>
        <w:left w:val="none" w:sz="0" w:space="0" w:color="auto"/>
        <w:bottom w:val="none" w:sz="0" w:space="0" w:color="auto"/>
        <w:right w:val="none" w:sz="0" w:space="0" w:color="auto"/>
      </w:divBdr>
      <w:divsChild>
        <w:div w:id="235672589">
          <w:marLeft w:val="0"/>
          <w:marRight w:val="0"/>
          <w:marTop w:val="0"/>
          <w:marBottom w:val="300"/>
          <w:divBdr>
            <w:top w:val="none" w:sz="0" w:space="0" w:color="auto"/>
            <w:left w:val="none" w:sz="0" w:space="0" w:color="auto"/>
            <w:bottom w:val="none" w:sz="0" w:space="0" w:color="auto"/>
            <w:right w:val="none" w:sz="0" w:space="0" w:color="auto"/>
          </w:divBdr>
        </w:div>
        <w:div w:id="1210805088">
          <w:marLeft w:val="0"/>
          <w:marRight w:val="0"/>
          <w:marTop w:val="0"/>
          <w:marBottom w:val="300"/>
          <w:divBdr>
            <w:top w:val="none" w:sz="0" w:space="0" w:color="auto"/>
            <w:left w:val="none" w:sz="0" w:space="0" w:color="auto"/>
            <w:bottom w:val="none" w:sz="0" w:space="0" w:color="auto"/>
            <w:right w:val="none" w:sz="0" w:space="0" w:color="auto"/>
          </w:divBdr>
        </w:div>
        <w:div w:id="1719356239">
          <w:marLeft w:val="0"/>
          <w:marRight w:val="0"/>
          <w:marTop w:val="0"/>
          <w:marBottom w:val="300"/>
          <w:divBdr>
            <w:top w:val="none" w:sz="0" w:space="0" w:color="auto"/>
            <w:left w:val="none" w:sz="0" w:space="0" w:color="auto"/>
            <w:bottom w:val="none" w:sz="0" w:space="0" w:color="auto"/>
            <w:right w:val="none" w:sz="0" w:space="0" w:color="auto"/>
          </w:divBdr>
        </w:div>
        <w:div w:id="903830729">
          <w:marLeft w:val="0"/>
          <w:marRight w:val="0"/>
          <w:marTop w:val="0"/>
          <w:marBottom w:val="300"/>
          <w:divBdr>
            <w:top w:val="none" w:sz="0" w:space="0" w:color="auto"/>
            <w:left w:val="none" w:sz="0" w:space="0" w:color="auto"/>
            <w:bottom w:val="none" w:sz="0" w:space="0" w:color="auto"/>
            <w:right w:val="none" w:sz="0" w:space="0" w:color="auto"/>
          </w:divBdr>
        </w:div>
      </w:divsChild>
    </w:div>
    <w:div w:id="646739117">
      <w:bodyDiv w:val="1"/>
      <w:marLeft w:val="0"/>
      <w:marRight w:val="0"/>
      <w:marTop w:val="0"/>
      <w:marBottom w:val="0"/>
      <w:divBdr>
        <w:top w:val="none" w:sz="0" w:space="0" w:color="auto"/>
        <w:left w:val="none" w:sz="0" w:space="0" w:color="auto"/>
        <w:bottom w:val="none" w:sz="0" w:space="0" w:color="auto"/>
        <w:right w:val="none" w:sz="0" w:space="0" w:color="auto"/>
      </w:divBdr>
    </w:div>
    <w:div w:id="858275648">
      <w:bodyDiv w:val="1"/>
      <w:marLeft w:val="0"/>
      <w:marRight w:val="0"/>
      <w:marTop w:val="0"/>
      <w:marBottom w:val="0"/>
      <w:divBdr>
        <w:top w:val="none" w:sz="0" w:space="0" w:color="auto"/>
        <w:left w:val="none" w:sz="0" w:space="0" w:color="auto"/>
        <w:bottom w:val="none" w:sz="0" w:space="0" w:color="auto"/>
        <w:right w:val="none" w:sz="0" w:space="0" w:color="auto"/>
      </w:divBdr>
    </w:div>
    <w:div w:id="1071661140">
      <w:bodyDiv w:val="1"/>
      <w:marLeft w:val="0"/>
      <w:marRight w:val="0"/>
      <w:marTop w:val="0"/>
      <w:marBottom w:val="0"/>
      <w:divBdr>
        <w:top w:val="none" w:sz="0" w:space="0" w:color="auto"/>
        <w:left w:val="none" w:sz="0" w:space="0" w:color="auto"/>
        <w:bottom w:val="none" w:sz="0" w:space="0" w:color="auto"/>
        <w:right w:val="none" w:sz="0" w:space="0" w:color="auto"/>
      </w:divBdr>
    </w:div>
    <w:div w:id="1297954476">
      <w:bodyDiv w:val="1"/>
      <w:marLeft w:val="0"/>
      <w:marRight w:val="0"/>
      <w:marTop w:val="0"/>
      <w:marBottom w:val="0"/>
      <w:divBdr>
        <w:top w:val="none" w:sz="0" w:space="0" w:color="auto"/>
        <w:left w:val="none" w:sz="0" w:space="0" w:color="auto"/>
        <w:bottom w:val="none" w:sz="0" w:space="0" w:color="auto"/>
        <w:right w:val="none" w:sz="0" w:space="0" w:color="auto"/>
      </w:divBdr>
    </w:div>
    <w:div w:id="1476024022">
      <w:bodyDiv w:val="1"/>
      <w:marLeft w:val="0"/>
      <w:marRight w:val="0"/>
      <w:marTop w:val="0"/>
      <w:marBottom w:val="0"/>
      <w:divBdr>
        <w:top w:val="none" w:sz="0" w:space="0" w:color="auto"/>
        <w:left w:val="none" w:sz="0" w:space="0" w:color="auto"/>
        <w:bottom w:val="none" w:sz="0" w:space="0" w:color="auto"/>
        <w:right w:val="none" w:sz="0" w:space="0" w:color="auto"/>
      </w:divBdr>
    </w:div>
    <w:div w:id="1601642795">
      <w:bodyDiv w:val="1"/>
      <w:marLeft w:val="0"/>
      <w:marRight w:val="0"/>
      <w:marTop w:val="0"/>
      <w:marBottom w:val="0"/>
      <w:divBdr>
        <w:top w:val="none" w:sz="0" w:space="0" w:color="auto"/>
        <w:left w:val="none" w:sz="0" w:space="0" w:color="auto"/>
        <w:bottom w:val="none" w:sz="0" w:space="0" w:color="auto"/>
        <w:right w:val="none" w:sz="0" w:space="0" w:color="auto"/>
      </w:divBdr>
    </w:div>
    <w:div w:id="1789816599">
      <w:bodyDiv w:val="1"/>
      <w:marLeft w:val="0"/>
      <w:marRight w:val="0"/>
      <w:marTop w:val="0"/>
      <w:marBottom w:val="0"/>
      <w:divBdr>
        <w:top w:val="none" w:sz="0" w:space="0" w:color="auto"/>
        <w:left w:val="none" w:sz="0" w:space="0" w:color="auto"/>
        <w:bottom w:val="none" w:sz="0" w:space="0" w:color="auto"/>
        <w:right w:val="none" w:sz="0" w:space="0" w:color="auto"/>
      </w:divBdr>
    </w:div>
    <w:div w:id="200253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prt116@inbo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259</Words>
  <Characters>1481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Начальнику</vt:lpstr>
    </vt:vector>
  </TitlesOfParts>
  <Company>MO RT</Company>
  <LinksUpToDate>false</LinksUpToDate>
  <CharactersWithSpaces>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dc:title>
  <dc:creator>semen</dc:creator>
  <cp:lastModifiedBy>Аида Ибрагимова</cp:lastModifiedBy>
  <cp:revision>2</cp:revision>
  <cp:lastPrinted>2018-10-24T12:13:00Z</cp:lastPrinted>
  <dcterms:created xsi:type="dcterms:W3CDTF">2019-04-25T10:46:00Z</dcterms:created>
  <dcterms:modified xsi:type="dcterms:W3CDTF">2019-04-25T10:46:00Z</dcterms:modified>
</cp:coreProperties>
</file>